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8CC" w:rsidRDefault="001208CC" w:rsidP="008A4A25">
      <w:pPr>
        <w:spacing w:line="420" w:lineRule="exact"/>
        <w:jc w:val="center"/>
        <w:rPr>
          <w:rFonts w:asciiTheme="minorHAnsi" w:hAnsiTheme="minorHAnsi" w:cstheme="minorHAnsi"/>
          <w:b/>
          <w:sz w:val="36"/>
          <w:szCs w:val="36"/>
        </w:rPr>
      </w:pPr>
      <w:r w:rsidRPr="00F34228">
        <w:rPr>
          <w:rFonts w:asciiTheme="minorHAnsi" w:hAnsiTheme="minorHAnsi" w:cstheme="minorHAnsi"/>
          <w:b/>
          <w:sz w:val="36"/>
          <w:szCs w:val="36"/>
        </w:rPr>
        <w:t>S M L O U V A   O   S P O L U P R Á C I</w:t>
      </w:r>
    </w:p>
    <w:p w:rsidR="003211A4" w:rsidRDefault="009553FA" w:rsidP="008A4A25">
      <w:pPr>
        <w:spacing w:line="420" w:lineRule="exact"/>
        <w:jc w:val="center"/>
        <w:rPr>
          <w:rFonts w:asciiTheme="minorHAnsi" w:hAnsiTheme="minorHAnsi" w:cstheme="minorHAnsi"/>
          <w:b/>
          <w:sz w:val="36"/>
          <w:szCs w:val="36"/>
        </w:rPr>
      </w:pPr>
      <w:r>
        <w:rPr>
          <w:rFonts w:asciiTheme="minorHAnsi" w:hAnsiTheme="minorHAnsi" w:cstheme="minorHAnsi"/>
          <w:b/>
          <w:sz w:val="36"/>
          <w:szCs w:val="36"/>
        </w:rPr>
        <w:t>PRO ÚČELY</w:t>
      </w:r>
      <w:r w:rsidR="00780F7F">
        <w:rPr>
          <w:rFonts w:asciiTheme="minorHAnsi" w:hAnsiTheme="minorHAnsi" w:cstheme="minorHAnsi"/>
          <w:b/>
          <w:sz w:val="36"/>
          <w:szCs w:val="36"/>
        </w:rPr>
        <w:t xml:space="preserve"> ČERPÁNÍ </w:t>
      </w:r>
      <w:r w:rsidR="00900AC4">
        <w:rPr>
          <w:rFonts w:asciiTheme="minorHAnsi" w:hAnsiTheme="minorHAnsi" w:cstheme="minorHAnsi"/>
          <w:b/>
          <w:sz w:val="36"/>
          <w:szCs w:val="36"/>
        </w:rPr>
        <w:t xml:space="preserve">FINANČNÍCH PROSTŘEDKŮ </w:t>
      </w:r>
    </w:p>
    <w:p w:rsidR="00780F7F" w:rsidRPr="00F34228" w:rsidRDefault="00900AC4" w:rsidP="008A4A25">
      <w:pPr>
        <w:spacing w:line="420" w:lineRule="exact"/>
        <w:jc w:val="center"/>
        <w:rPr>
          <w:rFonts w:asciiTheme="minorHAnsi" w:hAnsiTheme="minorHAnsi" w:cstheme="minorHAnsi"/>
          <w:b/>
          <w:sz w:val="36"/>
          <w:szCs w:val="36"/>
        </w:rPr>
      </w:pPr>
      <w:r>
        <w:rPr>
          <w:rFonts w:asciiTheme="minorHAnsi" w:hAnsiTheme="minorHAnsi" w:cstheme="minorHAnsi"/>
          <w:b/>
          <w:sz w:val="36"/>
          <w:szCs w:val="36"/>
        </w:rPr>
        <w:t>Z REZERVY SMART CITIES</w:t>
      </w:r>
    </w:p>
    <w:p w:rsidR="001208CC" w:rsidRPr="00D91C3F" w:rsidRDefault="001208CC" w:rsidP="001208CC">
      <w:pPr>
        <w:jc w:val="center"/>
        <w:rPr>
          <w:rFonts w:asciiTheme="minorHAnsi" w:hAnsiTheme="minorHAnsi" w:cstheme="minorHAnsi"/>
          <w:b/>
          <w:sz w:val="40"/>
          <w:szCs w:val="40"/>
        </w:rPr>
      </w:pPr>
    </w:p>
    <w:p w:rsidR="001208CC" w:rsidRPr="00D91C3F" w:rsidRDefault="001208CC" w:rsidP="001208CC">
      <w:pPr>
        <w:jc w:val="center"/>
        <w:rPr>
          <w:rFonts w:asciiTheme="minorHAnsi" w:hAnsiTheme="minorHAnsi" w:cstheme="minorHAnsi"/>
          <w:b/>
          <w:sz w:val="24"/>
          <w:szCs w:val="24"/>
        </w:rPr>
      </w:pPr>
      <w:r w:rsidRPr="00D91C3F">
        <w:rPr>
          <w:rFonts w:asciiTheme="minorHAnsi" w:hAnsiTheme="minorHAnsi" w:cstheme="minorHAnsi"/>
          <w:b/>
          <w:sz w:val="24"/>
          <w:szCs w:val="24"/>
        </w:rPr>
        <w:t>Smluvní strany</w:t>
      </w:r>
    </w:p>
    <w:p w:rsidR="001208CC" w:rsidRPr="00D91C3F" w:rsidRDefault="001208CC" w:rsidP="001208CC">
      <w:pPr>
        <w:jc w:val="center"/>
        <w:rPr>
          <w:rFonts w:asciiTheme="minorHAnsi" w:hAnsiTheme="minorHAnsi" w:cstheme="minorHAnsi"/>
          <w:b/>
          <w:sz w:val="24"/>
          <w:szCs w:val="24"/>
        </w:rPr>
      </w:pPr>
    </w:p>
    <w:p w:rsidR="001208CC" w:rsidRPr="00D91C3F" w:rsidRDefault="00D91C3F" w:rsidP="008A4A25">
      <w:pPr>
        <w:spacing w:before="60" w:after="60"/>
        <w:rPr>
          <w:rFonts w:asciiTheme="minorHAnsi" w:hAnsiTheme="minorHAnsi" w:cstheme="minorHAnsi"/>
          <w:b/>
          <w:sz w:val="24"/>
          <w:szCs w:val="24"/>
        </w:rPr>
      </w:pPr>
      <w:r>
        <w:rPr>
          <w:rFonts w:asciiTheme="minorHAnsi" w:hAnsiTheme="minorHAnsi" w:cstheme="minorHAnsi"/>
          <w:b/>
          <w:sz w:val="24"/>
          <w:szCs w:val="24"/>
        </w:rPr>
        <w:t xml:space="preserve">Městská část Praha </w:t>
      </w:r>
      <w:r w:rsidR="001B2BE3" w:rsidRPr="005D2BA9">
        <w:rPr>
          <w:rFonts w:asciiTheme="minorHAnsi" w:hAnsiTheme="minorHAnsi" w:cstheme="minorHAnsi"/>
          <w:b/>
          <w:sz w:val="24"/>
          <w:szCs w:val="24"/>
        </w:rPr>
        <w:t>…</w:t>
      </w:r>
    </w:p>
    <w:p w:rsidR="001208CC" w:rsidRPr="00D91C3F" w:rsidRDefault="001208CC" w:rsidP="008A4A25">
      <w:pPr>
        <w:spacing w:before="60" w:after="60"/>
        <w:rPr>
          <w:rFonts w:asciiTheme="minorHAnsi" w:hAnsiTheme="minorHAnsi" w:cstheme="minorHAnsi"/>
          <w:sz w:val="24"/>
          <w:szCs w:val="24"/>
        </w:rPr>
      </w:pPr>
      <w:r w:rsidRPr="00D91C3F">
        <w:rPr>
          <w:rFonts w:asciiTheme="minorHAnsi" w:hAnsiTheme="minorHAnsi" w:cstheme="minorHAnsi"/>
          <w:sz w:val="24"/>
          <w:szCs w:val="24"/>
        </w:rPr>
        <w:t xml:space="preserve">se sídlem </w:t>
      </w:r>
      <w:r w:rsidR="001B2BE3">
        <w:rPr>
          <w:rFonts w:asciiTheme="minorHAnsi" w:hAnsiTheme="minorHAnsi" w:cstheme="minorHAnsi"/>
          <w:sz w:val="24"/>
          <w:szCs w:val="24"/>
        </w:rPr>
        <w:t>……………</w:t>
      </w:r>
      <w:r w:rsidR="001B2BE3">
        <w:rPr>
          <w:rFonts w:asciiTheme="minorHAnsi" w:hAnsiTheme="minorHAnsi" w:cstheme="minorHAnsi"/>
          <w:sz w:val="24"/>
          <w:szCs w:val="24"/>
          <w:highlight w:val="yellow"/>
        </w:rPr>
        <w:t xml:space="preserve"> </w:t>
      </w:r>
    </w:p>
    <w:p w:rsidR="00F34228" w:rsidRDefault="001208CC" w:rsidP="008A4A25">
      <w:pPr>
        <w:spacing w:before="60" w:after="60"/>
        <w:rPr>
          <w:rFonts w:asciiTheme="minorHAnsi" w:hAnsiTheme="minorHAnsi" w:cstheme="minorHAnsi"/>
          <w:sz w:val="24"/>
          <w:szCs w:val="24"/>
        </w:rPr>
      </w:pPr>
      <w:r w:rsidRPr="00D91C3F">
        <w:rPr>
          <w:rFonts w:asciiTheme="minorHAnsi" w:hAnsiTheme="minorHAnsi" w:cstheme="minorHAnsi"/>
          <w:sz w:val="24"/>
          <w:szCs w:val="24"/>
        </w:rPr>
        <w:t>IČ</w:t>
      </w:r>
      <w:r w:rsidR="001B2BE3">
        <w:rPr>
          <w:rFonts w:asciiTheme="minorHAnsi" w:hAnsiTheme="minorHAnsi" w:cstheme="minorHAnsi"/>
          <w:sz w:val="24"/>
          <w:szCs w:val="24"/>
        </w:rPr>
        <w:t>O</w:t>
      </w:r>
      <w:r w:rsidRPr="00D91C3F">
        <w:rPr>
          <w:rFonts w:asciiTheme="minorHAnsi" w:hAnsiTheme="minorHAnsi" w:cstheme="minorHAnsi"/>
          <w:sz w:val="24"/>
          <w:szCs w:val="24"/>
        </w:rPr>
        <w:t>:</w:t>
      </w:r>
      <w:r w:rsidR="00B64796" w:rsidRPr="00B64796">
        <w:t xml:space="preserve"> </w:t>
      </w:r>
      <w:r w:rsidR="001B2BE3">
        <w:rPr>
          <w:rFonts w:asciiTheme="minorHAnsi" w:hAnsiTheme="minorHAnsi" w:cstheme="minorHAnsi"/>
          <w:sz w:val="24"/>
          <w:szCs w:val="24"/>
        </w:rPr>
        <w:t>…………………</w:t>
      </w:r>
    </w:p>
    <w:p w:rsidR="00F34228" w:rsidRDefault="008A4A25" w:rsidP="008A4A25">
      <w:pPr>
        <w:spacing w:before="60" w:after="60"/>
        <w:rPr>
          <w:rFonts w:asciiTheme="minorHAnsi" w:hAnsiTheme="minorHAnsi" w:cstheme="minorHAnsi"/>
          <w:sz w:val="24"/>
          <w:szCs w:val="24"/>
        </w:rPr>
      </w:pPr>
      <w:r>
        <w:rPr>
          <w:rFonts w:asciiTheme="minorHAnsi" w:hAnsiTheme="minorHAnsi" w:cstheme="minorHAnsi"/>
          <w:sz w:val="24"/>
          <w:szCs w:val="24"/>
        </w:rPr>
        <w:t>Z</w:t>
      </w:r>
      <w:r w:rsidR="00F34228" w:rsidRPr="00F34228">
        <w:rPr>
          <w:rFonts w:asciiTheme="minorHAnsi" w:hAnsiTheme="minorHAnsi" w:cstheme="minorHAnsi"/>
          <w:sz w:val="24"/>
          <w:szCs w:val="24"/>
        </w:rPr>
        <w:t>astoupená</w:t>
      </w:r>
      <w:r>
        <w:rPr>
          <w:rFonts w:asciiTheme="minorHAnsi" w:hAnsiTheme="minorHAnsi" w:cstheme="minorHAnsi"/>
          <w:sz w:val="24"/>
          <w:szCs w:val="24"/>
        </w:rPr>
        <w:t>:</w:t>
      </w:r>
      <w:r w:rsidR="00780F7F">
        <w:rPr>
          <w:rFonts w:asciiTheme="minorHAnsi" w:hAnsiTheme="minorHAnsi" w:cstheme="minorHAnsi"/>
          <w:sz w:val="24"/>
          <w:szCs w:val="24"/>
        </w:rPr>
        <w:t>………………………..</w:t>
      </w:r>
      <w:r w:rsidR="00B64796">
        <w:rPr>
          <w:rFonts w:asciiTheme="minorHAnsi" w:hAnsiTheme="minorHAnsi" w:cstheme="minorHAnsi"/>
          <w:sz w:val="24"/>
          <w:szCs w:val="24"/>
        </w:rPr>
        <w:t>, starostou</w:t>
      </w:r>
      <w:r w:rsidR="00780F7F">
        <w:rPr>
          <w:rFonts w:asciiTheme="minorHAnsi" w:hAnsiTheme="minorHAnsi" w:cstheme="minorHAnsi"/>
          <w:sz w:val="24"/>
          <w:szCs w:val="24"/>
        </w:rPr>
        <w:t>/starostkou</w:t>
      </w:r>
      <w:r w:rsidR="00B64796">
        <w:rPr>
          <w:rFonts w:asciiTheme="minorHAnsi" w:hAnsiTheme="minorHAnsi" w:cstheme="minorHAnsi"/>
          <w:sz w:val="24"/>
          <w:szCs w:val="24"/>
        </w:rPr>
        <w:t xml:space="preserve"> městské části</w:t>
      </w:r>
    </w:p>
    <w:p w:rsidR="00F34228" w:rsidRDefault="00F34228" w:rsidP="008A4A25">
      <w:pPr>
        <w:spacing w:before="60" w:after="60"/>
        <w:rPr>
          <w:rFonts w:asciiTheme="minorHAnsi" w:hAnsiTheme="minorHAnsi" w:cstheme="minorHAnsi"/>
          <w:sz w:val="24"/>
          <w:szCs w:val="24"/>
        </w:rPr>
      </w:pPr>
    </w:p>
    <w:p w:rsidR="001208CC" w:rsidRPr="00D91C3F" w:rsidRDefault="00D91C3F" w:rsidP="008A4A25">
      <w:pPr>
        <w:spacing w:before="60" w:after="60"/>
        <w:rPr>
          <w:rFonts w:asciiTheme="minorHAnsi" w:hAnsiTheme="minorHAnsi" w:cstheme="minorHAnsi"/>
          <w:sz w:val="24"/>
          <w:szCs w:val="24"/>
        </w:rPr>
      </w:pPr>
      <w:r>
        <w:rPr>
          <w:rFonts w:asciiTheme="minorHAnsi" w:hAnsiTheme="minorHAnsi" w:cstheme="minorHAnsi"/>
          <w:sz w:val="24"/>
          <w:szCs w:val="24"/>
        </w:rPr>
        <w:t>(dále jen „městská část</w:t>
      </w:r>
      <w:r w:rsidR="001208CC" w:rsidRPr="00D91C3F">
        <w:rPr>
          <w:rFonts w:asciiTheme="minorHAnsi" w:hAnsiTheme="minorHAnsi" w:cstheme="minorHAnsi"/>
          <w:sz w:val="24"/>
          <w:szCs w:val="24"/>
        </w:rPr>
        <w:t>“)</w:t>
      </w:r>
    </w:p>
    <w:p w:rsidR="001208CC" w:rsidRPr="00D91C3F" w:rsidRDefault="001208CC" w:rsidP="008A4A25">
      <w:pPr>
        <w:spacing w:before="60" w:after="60"/>
        <w:rPr>
          <w:rFonts w:asciiTheme="minorHAnsi" w:hAnsiTheme="minorHAnsi" w:cstheme="minorHAnsi"/>
          <w:sz w:val="24"/>
          <w:szCs w:val="24"/>
        </w:rPr>
      </w:pPr>
    </w:p>
    <w:p w:rsidR="001208CC" w:rsidRPr="00D91C3F" w:rsidRDefault="001208CC" w:rsidP="008A4A25">
      <w:pPr>
        <w:spacing w:before="60" w:after="60"/>
        <w:rPr>
          <w:rFonts w:asciiTheme="minorHAnsi" w:hAnsiTheme="minorHAnsi" w:cstheme="minorHAnsi"/>
          <w:sz w:val="24"/>
          <w:szCs w:val="24"/>
        </w:rPr>
      </w:pPr>
      <w:r w:rsidRPr="00D91C3F">
        <w:rPr>
          <w:rFonts w:asciiTheme="minorHAnsi" w:hAnsiTheme="minorHAnsi" w:cstheme="minorHAnsi"/>
          <w:sz w:val="24"/>
          <w:szCs w:val="24"/>
        </w:rPr>
        <w:t>a</w:t>
      </w:r>
    </w:p>
    <w:p w:rsidR="001208CC" w:rsidRPr="00D91C3F" w:rsidRDefault="001208CC" w:rsidP="008A4A25">
      <w:pPr>
        <w:spacing w:before="60" w:after="60"/>
        <w:rPr>
          <w:rFonts w:asciiTheme="minorHAnsi" w:hAnsiTheme="minorHAnsi" w:cstheme="minorHAnsi"/>
          <w:sz w:val="24"/>
          <w:szCs w:val="24"/>
        </w:rPr>
      </w:pPr>
    </w:p>
    <w:p w:rsidR="001208CC" w:rsidRPr="00D91C3F" w:rsidRDefault="00F34228" w:rsidP="008A4A25">
      <w:pPr>
        <w:spacing w:before="60" w:after="60"/>
        <w:rPr>
          <w:rFonts w:asciiTheme="minorHAnsi" w:hAnsiTheme="minorHAnsi" w:cstheme="minorHAnsi"/>
          <w:b/>
          <w:sz w:val="24"/>
          <w:szCs w:val="24"/>
        </w:rPr>
      </w:pPr>
      <w:r w:rsidRPr="00F34228">
        <w:rPr>
          <w:rFonts w:asciiTheme="minorHAnsi" w:hAnsiTheme="minorHAnsi" w:cstheme="minorHAnsi"/>
          <w:b/>
          <w:sz w:val="24"/>
          <w:szCs w:val="24"/>
        </w:rPr>
        <w:t>Operátor ICT, a.s.</w:t>
      </w:r>
    </w:p>
    <w:p w:rsidR="001208CC" w:rsidRPr="00D91C3F" w:rsidRDefault="001208CC" w:rsidP="008A4A25">
      <w:pPr>
        <w:spacing w:before="60" w:after="60"/>
        <w:rPr>
          <w:rFonts w:asciiTheme="minorHAnsi" w:hAnsiTheme="minorHAnsi" w:cstheme="minorHAnsi"/>
          <w:sz w:val="24"/>
          <w:szCs w:val="24"/>
        </w:rPr>
      </w:pPr>
      <w:r w:rsidRPr="00D91C3F">
        <w:rPr>
          <w:rFonts w:asciiTheme="minorHAnsi" w:hAnsiTheme="minorHAnsi" w:cstheme="minorHAnsi"/>
          <w:sz w:val="24"/>
          <w:szCs w:val="24"/>
        </w:rPr>
        <w:t xml:space="preserve">se sídlem: </w:t>
      </w:r>
      <w:r w:rsidR="00F34228" w:rsidRPr="00F34228">
        <w:rPr>
          <w:rFonts w:asciiTheme="minorHAnsi" w:hAnsiTheme="minorHAnsi" w:cstheme="minorHAnsi"/>
          <w:sz w:val="24"/>
          <w:szCs w:val="24"/>
        </w:rPr>
        <w:t>Dělnická 213/12, PSČ 170 00 Praha 7</w:t>
      </w:r>
    </w:p>
    <w:p w:rsidR="001208CC" w:rsidRPr="00D91C3F" w:rsidRDefault="001208CC" w:rsidP="008A4A25">
      <w:pPr>
        <w:spacing w:before="60" w:after="60"/>
        <w:rPr>
          <w:rFonts w:asciiTheme="minorHAnsi" w:hAnsiTheme="minorHAnsi" w:cstheme="minorHAnsi"/>
          <w:sz w:val="24"/>
          <w:szCs w:val="24"/>
        </w:rPr>
      </w:pPr>
      <w:r w:rsidRPr="00D91C3F">
        <w:rPr>
          <w:rFonts w:asciiTheme="minorHAnsi" w:hAnsiTheme="minorHAnsi" w:cstheme="minorHAnsi"/>
          <w:sz w:val="24"/>
          <w:szCs w:val="24"/>
        </w:rPr>
        <w:t>IČ</w:t>
      </w:r>
      <w:r w:rsidR="00780F7F">
        <w:rPr>
          <w:rFonts w:asciiTheme="minorHAnsi" w:hAnsiTheme="minorHAnsi" w:cstheme="minorHAnsi"/>
          <w:sz w:val="24"/>
          <w:szCs w:val="24"/>
        </w:rPr>
        <w:t>O</w:t>
      </w:r>
      <w:r w:rsidRPr="00D91C3F">
        <w:rPr>
          <w:rFonts w:asciiTheme="minorHAnsi" w:hAnsiTheme="minorHAnsi" w:cstheme="minorHAnsi"/>
          <w:sz w:val="24"/>
          <w:szCs w:val="24"/>
        </w:rPr>
        <w:t xml:space="preserve">: </w:t>
      </w:r>
      <w:r w:rsidR="00F34228" w:rsidRPr="00F34228">
        <w:rPr>
          <w:rFonts w:asciiTheme="minorHAnsi" w:hAnsiTheme="minorHAnsi" w:cstheme="minorHAnsi"/>
          <w:sz w:val="24"/>
          <w:szCs w:val="24"/>
        </w:rPr>
        <w:t>02795281</w:t>
      </w:r>
      <w:r w:rsidRPr="00D91C3F">
        <w:rPr>
          <w:rFonts w:asciiTheme="minorHAnsi" w:hAnsiTheme="minorHAnsi" w:cstheme="minorHAnsi"/>
          <w:sz w:val="24"/>
          <w:szCs w:val="24"/>
        </w:rPr>
        <w:tab/>
      </w:r>
      <w:r w:rsidRPr="00D91C3F">
        <w:rPr>
          <w:rFonts w:asciiTheme="minorHAnsi" w:hAnsiTheme="minorHAnsi" w:cstheme="minorHAnsi"/>
          <w:sz w:val="24"/>
          <w:szCs w:val="24"/>
        </w:rPr>
        <w:tab/>
      </w:r>
    </w:p>
    <w:p w:rsidR="00F34228" w:rsidRDefault="001208CC" w:rsidP="008A4A25">
      <w:pPr>
        <w:spacing w:before="60" w:after="60"/>
        <w:rPr>
          <w:rFonts w:asciiTheme="minorHAnsi" w:hAnsiTheme="minorHAnsi" w:cstheme="minorHAnsi"/>
          <w:sz w:val="24"/>
          <w:szCs w:val="24"/>
        </w:rPr>
      </w:pPr>
      <w:r w:rsidRPr="00D91C3F">
        <w:rPr>
          <w:rFonts w:asciiTheme="minorHAnsi" w:hAnsiTheme="minorHAnsi" w:cstheme="minorHAnsi"/>
          <w:sz w:val="24"/>
          <w:szCs w:val="24"/>
        </w:rPr>
        <w:t>zastoupená:</w:t>
      </w:r>
      <w:r w:rsidR="00F34228">
        <w:rPr>
          <w:rFonts w:asciiTheme="minorHAnsi" w:hAnsiTheme="minorHAnsi" w:cstheme="minorHAnsi"/>
          <w:sz w:val="24"/>
          <w:szCs w:val="24"/>
        </w:rPr>
        <w:t xml:space="preserve"> </w:t>
      </w:r>
      <w:r w:rsidR="00F34228">
        <w:rPr>
          <w:rFonts w:asciiTheme="minorHAnsi" w:hAnsiTheme="minorHAnsi" w:cstheme="minorHAnsi"/>
          <w:sz w:val="24"/>
          <w:szCs w:val="24"/>
        </w:rPr>
        <w:tab/>
        <w:t>Michalem Fišerem, MBA, předsedou představenstva a</w:t>
      </w:r>
    </w:p>
    <w:p w:rsidR="001208CC" w:rsidRPr="00D91C3F" w:rsidRDefault="00F34228" w:rsidP="008A4A25">
      <w:pPr>
        <w:spacing w:before="60" w:after="6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Ing. Vladimírem Zadinou, členem představenstva</w:t>
      </w:r>
      <w:r w:rsidR="001208CC" w:rsidRPr="00D91C3F">
        <w:rPr>
          <w:rFonts w:asciiTheme="minorHAnsi" w:hAnsiTheme="minorHAnsi" w:cstheme="minorHAnsi"/>
          <w:sz w:val="24"/>
          <w:szCs w:val="24"/>
        </w:rPr>
        <w:t xml:space="preserve"> </w:t>
      </w:r>
    </w:p>
    <w:p w:rsidR="00F34228" w:rsidRDefault="00F34228" w:rsidP="008A4A25">
      <w:pPr>
        <w:spacing w:before="60" w:after="60"/>
        <w:rPr>
          <w:rFonts w:asciiTheme="minorHAnsi" w:hAnsiTheme="minorHAnsi" w:cstheme="minorHAnsi"/>
          <w:sz w:val="24"/>
          <w:szCs w:val="24"/>
        </w:rPr>
      </w:pPr>
    </w:p>
    <w:p w:rsidR="001208CC" w:rsidRDefault="001208CC" w:rsidP="008A4A25">
      <w:pPr>
        <w:spacing w:before="60" w:after="60"/>
        <w:rPr>
          <w:rFonts w:asciiTheme="minorHAnsi" w:hAnsiTheme="minorHAnsi" w:cstheme="minorHAnsi"/>
          <w:sz w:val="24"/>
          <w:szCs w:val="24"/>
        </w:rPr>
      </w:pPr>
      <w:r w:rsidRPr="00D91C3F">
        <w:rPr>
          <w:rFonts w:asciiTheme="minorHAnsi" w:hAnsiTheme="minorHAnsi" w:cstheme="minorHAnsi"/>
          <w:sz w:val="24"/>
          <w:szCs w:val="24"/>
        </w:rPr>
        <w:t>(dále jen „</w:t>
      </w:r>
      <w:r w:rsidR="00F34228">
        <w:rPr>
          <w:rFonts w:asciiTheme="minorHAnsi" w:hAnsiTheme="minorHAnsi" w:cstheme="minorHAnsi"/>
          <w:sz w:val="24"/>
          <w:szCs w:val="24"/>
        </w:rPr>
        <w:t>OICT</w:t>
      </w:r>
      <w:r w:rsidRPr="00D91C3F">
        <w:rPr>
          <w:rFonts w:asciiTheme="minorHAnsi" w:hAnsiTheme="minorHAnsi" w:cstheme="minorHAnsi"/>
          <w:sz w:val="24"/>
          <w:szCs w:val="24"/>
        </w:rPr>
        <w:t>“)</w:t>
      </w:r>
    </w:p>
    <w:p w:rsidR="009553FA" w:rsidRDefault="009553FA" w:rsidP="008A4A25">
      <w:pPr>
        <w:spacing w:before="60" w:after="60"/>
        <w:rPr>
          <w:rFonts w:asciiTheme="minorHAnsi" w:hAnsiTheme="minorHAnsi" w:cstheme="minorHAnsi"/>
          <w:sz w:val="24"/>
          <w:szCs w:val="24"/>
        </w:rPr>
      </w:pPr>
    </w:p>
    <w:p w:rsidR="009553FA" w:rsidRPr="00D91C3F" w:rsidRDefault="009553FA" w:rsidP="008A4A25">
      <w:pPr>
        <w:spacing w:before="60" w:after="60"/>
        <w:rPr>
          <w:rFonts w:asciiTheme="minorHAnsi" w:hAnsiTheme="minorHAnsi" w:cstheme="minorHAnsi"/>
          <w:sz w:val="24"/>
          <w:szCs w:val="24"/>
        </w:rPr>
      </w:pPr>
      <w:r>
        <w:rPr>
          <w:rFonts w:asciiTheme="minorHAnsi" w:hAnsiTheme="minorHAnsi" w:cstheme="minorHAnsi"/>
          <w:sz w:val="24"/>
          <w:szCs w:val="24"/>
        </w:rPr>
        <w:t>(dále společně také jako „smluvní strany“),</w:t>
      </w:r>
    </w:p>
    <w:p w:rsidR="001208CC" w:rsidRPr="00D91C3F" w:rsidRDefault="001208CC" w:rsidP="001208C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color w:val="auto"/>
          <w:szCs w:val="24"/>
        </w:rPr>
      </w:pPr>
      <w:r w:rsidRPr="00D91C3F">
        <w:rPr>
          <w:rFonts w:asciiTheme="minorHAnsi" w:hAnsiTheme="minorHAnsi" w:cstheme="minorHAnsi"/>
          <w:color w:val="auto"/>
          <w:szCs w:val="24"/>
        </w:rPr>
        <w:t xml:space="preserve">se dohodly, podle ustanovení § 1746, odst. 2 zákona č. 89/2012 Sb., občanský zákoník (dále jen </w:t>
      </w:r>
      <w:r w:rsidRPr="00F34228">
        <w:rPr>
          <w:rFonts w:asciiTheme="minorHAnsi" w:hAnsiTheme="minorHAnsi" w:cstheme="minorHAnsi"/>
          <w:color w:val="auto"/>
          <w:szCs w:val="24"/>
        </w:rPr>
        <w:t>„OZ“)</w:t>
      </w:r>
      <w:r w:rsidR="00F34228">
        <w:rPr>
          <w:rFonts w:asciiTheme="minorHAnsi" w:hAnsiTheme="minorHAnsi" w:cstheme="minorHAnsi"/>
          <w:color w:val="auto"/>
          <w:szCs w:val="24"/>
        </w:rPr>
        <w:t xml:space="preserve"> </w:t>
      </w:r>
      <w:r w:rsidR="008A4A25">
        <w:rPr>
          <w:rFonts w:asciiTheme="minorHAnsi" w:hAnsiTheme="minorHAnsi" w:cstheme="minorHAnsi"/>
          <w:color w:val="auto"/>
          <w:szCs w:val="24"/>
        </w:rPr>
        <w:t>na uzavření smlouvy o spolupráci (dále též</w:t>
      </w:r>
      <w:r w:rsidRPr="00D91C3F">
        <w:rPr>
          <w:rFonts w:asciiTheme="minorHAnsi" w:hAnsiTheme="minorHAnsi" w:cstheme="minorHAnsi"/>
          <w:color w:val="auto"/>
          <w:szCs w:val="24"/>
        </w:rPr>
        <w:t xml:space="preserve"> </w:t>
      </w:r>
      <w:r w:rsidRPr="00F34228">
        <w:rPr>
          <w:rFonts w:asciiTheme="minorHAnsi" w:hAnsiTheme="minorHAnsi" w:cstheme="minorHAnsi"/>
          <w:color w:val="auto"/>
          <w:szCs w:val="24"/>
        </w:rPr>
        <w:t>„smlouva“</w:t>
      </w:r>
      <w:r w:rsidRPr="00D91C3F">
        <w:rPr>
          <w:rFonts w:asciiTheme="minorHAnsi" w:hAnsiTheme="minorHAnsi" w:cstheme="minorHAnsi"/>
          <w:color w:val="auto"/>
          <w:szCs w:val="24"/>
        </w:rPr>
        <w:t>).</w:t>
      </w:r>
    </w:p>
    <w:p w:rsidR="001208CC" w:rsidRDefault="001208CC" w:rsidP="001208C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color w:val="auto"/>
          <w:szCs w:val="24"/>
        </w:rPr>
      </w:pPr>
    </w:p>
    <w:p w:rsidR="00591D24" w:rsidRDefault="00591D24" w:rsidP="001208CC">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color w:val="auto"/>
          <w:szCs w:val="24"/>
        </w:rPr>
      </w:pPr>
    </w:p>
    <w:p w:rsidR="00D96A72" w:rsidRPr="004A63D6" w:rsidRDefault="00D96A72" w:rsidP="00D96A7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b/>
          <w:color w:val="auto"/>
          <w:sz w:val="28"/>
          <w:szCs w:val="28"/>
        </w:rPr>
      </w:pPr>
      <w:r w:rsidRPr="004A63D6">
        <w:rPr>
          <w:rFonts w:asciiTheme="minorHAnsi" w:hAnsiTheme="minorHAnsi" w:cstheme="minorHAnsi"/>
          <w:b/>
          <w:color w:val="auto"/>
          <w:sz w:val="28"/>
          <w:szCs w:val="28"/>
        </w:rPr>
        <w:t>Preambule</w:t>
      </w:r>
    </w:p>
    <w:p w:rsidR="00457456" w:rsidRDefault="00457456" w:rsidP="00D96A7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color w:val="auto"/>
          <w:szCs w:val="24"/>
        </w:rPr>
      </w:pPr>
    </w:p>
    <w:p w:rsidR="00D96A72" w:rsidRDefault="00D96A72" w:rsidP="00D96A7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color w:val="auto"/>
          <w:szCs w:val="24"/>
        </w:rPr>
      </w:pPr>
      <w:r>
        <w:rPr>
          <w:rFonts w:asciiTheme="minorHAnsi" w:hAnsiTheme="minorHAnsi" w:cstheme="minorHAnsi"/>
          <w:color w:val="auto"/>
          <w:szCs w:val="24"/>
        </w:rPr>
        <w:t xml:space="preserve">Za účelem realizace projektů </w:t>
      </w:r>
      <w:r w:rsidR="00457456">
        <w:rPr>
          <w:rFonts w:asciiTheme="minorHAnsi" w:hAnsiTheme="minorHAnsi" w:cstheme="minorHAnsi"/>
          <w:color w:val="auto"/>
          <w:szCs w:val="24"/>
        </w:rPr>
        <w:t xml:space="preserve">konceptu Smart Cities v Hlavním </w:t>
      </w:r>
      <w:r w:rsidR="004A63D6">
        <w:rPr>
          <w:rFonts w:asciiTheme="minorHAnsi" w:hAnsiTheme="minorHAnsi" w:cstheme="minorHAnsi"/>
          <w:color w:val="auto"/>
          <w:szCs w:val="24"/>
        </w:rPr>
        <w:t xml:space="preserve">městě Praze uzavřeli Hlavní město Praha </w:t>
      </w:r>
      <w:r w:rsidR="007D291E">
        <w:rPr>
          <w:rFonts w:asciiTheme="minorHAnsi" w:hAnsiTheme="minorHAnsi" w:cstheme="minorHAnsi"/>
          <w:color w:val="auto"/>
          <w:szCs w:val="24"/>
        </w:rPr>
        <w:t xml:space="preserve">(dále jen „HMP“) </w:t>
      </w:r>
      <w:r w:rsidR="004A63D6">
        <w:rPr>
          <w:rFonts w:asciiTheme="minorHAnsi" w:hAnsiTheme="minorHAnsi" w:cstheme="minorHAnsi"/>
          <w:color w:val="auto"/>
          <w:szCs w:val="24"/>
        </w:rPr>
        <w:t>a O</w:t>
      </w:r>
      <w:r w:rsidR="007D291E">
        <w:rPr>
          <w:rFonts w:asciiTheme="minorHAnsi" w:hAnsiTheme="minorHAnsi" w:cstheme="minorHAnsi"/>
          <w:color w:val="auto"/>
          <w:szCs w:val="24"/>
        </w:rPr>
        <w:t xml:space="preserve">ICT </w:t>
      </w:r>
      <w:r w:rsidR="004A63D6">
        <w:rPr>
          <w:rFonts w:asciiTheme="minorHAnsi" w:hAnsiTheme="minorHAnsi" w:cstheme="minorHAnsi"/>
          <w:color w:val="auto"/>
          <w:szCs w:val="24"/>
        </w:rPr>
        <w:t>dne 31. 10. 2016 P</w:t>
      </w:r>
      <w:r w:rsidR="007D291E">
        <w:rPr>
          <w:rFonts w:asciiTheme="minorHAnsi" w:hAnsiTheme="minorHAnsi" w:cstheme="minorHAnsi"/>
          <w:color w:val="auto"/>
          <w:szCs w:val="24"/>
        </w:rPr>
        <w:t>říkazní smlouvu o poskytování a </w:t>
      </w:r>
      <w:r w:rsidR="004A63D6">
        <w:rPr>
          <w:rFonts w:asciiTheme="minorHAnsi" w:hAnsiTheme="minorHAnsi" w:cstheme="minorHAnsi"/>
          <w:color w:val="auto"/>
          <w:szCs w:val="24"/>
        </w:rPr>
        <w:t xml:space="preserve">zajišťování konceptu Smart Cities </w:t>
      </w:r>
      <w:r w:rsidR="004A63D6" w:rsidRPr="004A63D6">
        <w:rPr>
          <w:rFonts w:asciiTheme="minorHAnsi" w:hAnsiTheme="minorHAnsi" w:cstheme="minorHAnsi"/>
          <w:color w:val="auto"/>
          <w:szCs w:val="24"/>
        </w:rPr>
        <w:t>(č. PRK/40/01/003333/2016)</w:t>
      </w:r>
      <w:r w:rsidR="004A63D6">
        <w:rPr>
          <w:rFonts w:asciiTheme="minorHAnsi" w:hAnsiTheme="minorHAnsi" w:cstheme="minorHAnsi"/>
          <w:color w:val="auto"/>
          <w:szCs w:val="24"/>
        </w:rPr>
        <w:t xml:space="preserve"> (dále jen „příkazní smlouva“). Na základě této </w:t>
      </w:r>
      <w:r w:rsidR="00B0621D">
        <w:rPr>
          <w:rFonts w:asciiTheme="minorHAnsi" w:hAnsiTheme="minorHAnsi" w:cstheme="minorHAnsi"/>
          <w:color w:val="auto"/>
          <w:szCs w:val="24"/>
        </w:rPr>
        <w:t>příkazní</w:t>
      </w:r>
      <w:r w:rsidR="00BF212E">
        <w:rPr>
          <w:rFonts w:asciiTheme="minorHAnsi" w:hAnsiTheme="minorHAnsi" w:cstheme="minorHAnsi"/>
          <w:color w:val="auto"/>
          <w:szCs w:val="24"/>
        </w:rPr>
        <w:t xml:space="preserve"> </w:t>
      </w:r>
      <w:r w:rsidR="004A63D6">
        <w:rPr>
          <w:rFonts w:asciiTheme="minorHAnsi" w:hAnsiTheme="minorHAnsi" w:cstheme="minorHAnsi"/>
          <w:color w:val="auto"/>
          <w:szCs w:val="24"/>
        </w:rPr>
        <w:t xml:space="preserve">smlouvy vystupuje OICT jako příkazník, který je zmocněn v rámci dané agendy jednat jménem a na účet Hlavního města Praha. Mezi úkoly OICT dle příkazní smlouvy patří zejména příprava a výběr Smart Cities projektů, realizace těchto projektů, jejich následné předání do provozu, vyhodnocení výsledků a případné rozšiřování pilotních projektů na celoměstskou úroveň. </w:t>
      </w:r>
    </w:p>
    <w:p w:rsidR="004A63D6" w:rsidRDefault="004A63D6" w:rsidP="00D96A7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color w:val="auto"/>
          <w:szCs w:val="24"/>
        </w:rPr>
      </w:pPr>
    </w:p>
    <w:p w:rsidR="00900AC4" w:rsidRDefault="00F407C1" w:rsidP="00900AC4">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color w:val="auto"/>
          <w:szCs w:val="24"/>
        </w:rPr>
      </w:pPr>
      <w:r w:rsidRPr="00F407C1">
        <w:rPr>
          <w:rFonts w:asciiTheme="minorHAnsi" w:hAnsiTheme="minorHAnsi" w:cstheme="minorHAnsi"/>
          <w:color w:val="auto"/>
          <w:szCs w:val="24"/>
        </w:rPr>
        <w:t xml:space="preserve">Smart Cities projekty jsou takové projekty, které inovativním způsobem přispívají ke zlepšování a fungování infrastruktury, technologií a služeb </w:t>
      </w:r>
      <w:r w:rsidR="00900AC4">
        <w:rPr>
          <w:rFonts w:asciiTheme="minorHAnsi" w:hAnsiTheme="minorHAnsi" w:cstheme="minorHAnsi"/>
          <w:color w:val="auto"/>
          <w:szCs w:val="24"/>
        </w:rPr>
        <w:t xml:space="preserve">města a jejich cílem je </w:t>
      </w:r>
      <w:r w:rsidRPr="00F407C1">
        <w:rPr>
          <w:rFonts w:asciiTheme="minorHAnsi" w:hAnsiTheme="minorHAnsi" w:cstheme="minorHAnsi"/>
          <w:color w:val="auto"/>
          <w:szCs w:val="24"/>
        </w:rPr>
        <w:t xml:space="preserve">zlepšit kvalitu života, konkurenceschopnost a </w:t>
      </w:r>
      <w:r w:rsidR="00591D24">
        <w:rPr>
          <w:rFonts w:asciiTheme="minorHAnsi" w:hAnsiTheme="minorHAnsi" w:cstheme="minorHAnsi"/>
          <w:color w:val="auto"/>
          <w:szCs w:val="24"/>
        </w:rPr>
        <w:t>udržitelnost rozvoje</w:t>
      </w:r>
      <w:r w:rsidR="00900AC4">
        <w:rPr>
          <w:rFonts w:asciiTheme="minorHAnsi" w:hAnsiTheme="minorHAnsi" w:cstheme="minorHAnsi"/>
          <w:color w:val="auto"/>
          <w:szCs w:val="24"/>
        </w:rPr>
        <w:t xml:space="preserve"> města</w:t>
      </w:r>
      <w:r w:rsidRPr="00F407C1">
        <w:rPr>
          <w:rFonts w:asciiTheme="minorHAnsi" w:hAnsiTheme="minorHAnsi" w:cstheme="minorHAnsi"/>
          <w:color w:val="auto"/>
          <w:szCs w:val="24"/>
        </w:rPr>
        <w:t>.</w:t>
      </w:r>
      <w:r w:rsidR="00591D24" w:rsidRPr="00591D24">
        <w:t xml:space="preserve"> </w:t>
      </w:r>
      <w:r w:rsidR="00591D24" w:rsidRPr="00591D24">
        <w:rPr>
          <w:rFonts w:asciiTheme="minorHAnsi" w:hAnsiTheme="minorHAnsi" w:cstheme="minorHAnsi"/>
          <w:color w:val="auto"/>
          <w:szCs w:val="24"/>
        </w:rPr>
        <w:t>V podmínkách Hlavního města Prah</w:t>
      </w:r>
      <w:r w:rsidR="00900AC4">
        <w:rPr>
          <w:rFonts w:asciiTheme="minorHAnsi" w:hAnsiTheme="minorHAnsi" w:cstheme="minorHAnsi"/>
          <w:color w:val="auto"/>
          <w:szCs w:val="24"/>
        </w:rPr>
        <w:t>y</w:t>
      </w:r>
      <w:r w:rsidR="00591D24" w:rsidRPr="00591D24">
        <w:rPr>
          <w:rFonts w:asciiTheme="minorHAnsi" w:hAnsiTheme="minorHAnsi" w:cstheme="minorHAnsi"/>
          <w:color w:val="auto"/>
          <w:szCs w:val="24"/>
        </w:rPr>
        <w:t xml:space="preserve"> hovoříme o daných projektech</w:t>
      </w:r>
      <w:r w:rsidR="00900AC4">
        <w:rPr>
          <w:rFonts w:asciiTheme="minorHAnsi" w:hAnsiTheme="minorHAnsi" w:cstheme="minorHAnsi"/>
          <w:color w:val="auto"/>
          <w:szCs w:val="24"/>
        </w:rPr>
        <w:t xml:space="preserve"> zapadajících do koncepce Smart Prague. Výše uvedená koncepce navazuje na existující priority hlavní město Prahy a definuje šest klíčových oblastí pro jeho inovativní vývoj, a to v oblasti Mobility budoucnosti, Chytrých budov a energií, Bezodpadového města, Atraktivní turistiky, Lidí a městského prostředí a v neposlední řadě Datové oblasti. </w:t>
      </w:r>
    </w:p>
    <w:p w:rsidR="00F407C1" w:rsidRDefault="00F407C1" w:rsidP="00D96A7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color w:val="auto"/>
          <w:szCs w:val="24"/>
        </w:rPr>
      </w:pPr>
    </w:p>
    <w:p w:rsidR="009553FA" w:rsidRPr="009553FA" w:rsidRDefault="004A63D6" w:rsidP="00D96A7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color w:val="auto"/>
          <w:szCs w:val="24"/>
        </w:rPr>
      </w:pPr>
      <w:r w:rsidRPr="009553FA">
        <w:rPr>
          <w:rFonts w:asciiTheme="minorHAnsi" w:hAnsiTheme="minorHAnsi" w:cstheme="minorHAnsi"/>
          <w:color w:val="auto"/>
          <w:szCs w:val="24"/>
        </w:rPr>
        <w:t>S ohledem na skutečnost, že</w:t>
      </w:r>
      <w:r w:rsidR="009553FA" w:rsidRPr="009553FA">
        <w:rPr>
          <w:rFonts w:asciiTheme="minorHAnsi" w:hAnsiTheme="minorHAnsi" w:cstheme="minorHAnsi"/>
          <w:color w:val="auto"/>
          <w:szCs w:val="24"/>
        </w:rPr>
        <w:t xml:space="preserve"> hlavní město Praha se v rámci naplňování konceptu Smart Prague rozhodlo finančně podpořit projekty městských částí hl. m. Prahy, které přispějí k realizaci koncepce Smart Prague</w:t>
      </w:r>
      <w:r w:rsidR="00A70FFB">
        <w:rPr>
          <w:rFonts w:asciiTheme="minorHAnsi" w:hAnsiTheme="minorHAnsi" w:cstheme="minorHAnsi"/>
          <w:color w:val="auto"/>
          <w:szCs w:val="24"/>
        </w:rPr>
        <w:t xml:space="preserve"> (dále jen jako „projekty“)</w:t>
      </w:r>
      <w:r w:rsidR="009553FA" w:rsidRPr="009553FA">
        <w:rPr>
          <w:rFonts w:asciiTheme="minorHAnsi" w:hAnsiTheme="minorHAnsi" w:cstheme="minorHAnsi"/>
          <w:color w:val="auto"/>
          <w:szCs w:val="24"/>
        </w:rPr>
        <w:t xml:space="preserve">, byly usnesením Rady hl. m. Prahy č. </w:t>
      </w:r>
      <w:r w:rsidR="0002449D">
        <w:rPr>
          <w:rFonts w:asciiTheme="minorHAnsi" w:hAnsiTheme="minorHAnsi" w:cstheme="minorHAnsi"/>
          <w:color w:val="auto"/>
          <w:szCs w:val="24"/>
        </w:rPr>
        <w:t xml:space="preserve">1684 </w:t>
      </w:r>
      <w:r w:rsidR="009553FA" w:rsidRPr="009553FA">
        <w:rPr>
          <w:rFonts w:asciiTheme="minorHAnsi" w:hAnsiTheme="minorHAnsi" w:cstheme="minorHAnsi"/>
          <w:color w:val="auto"/>
          <w:szCs w:val="24"/>
        </w:rPr>
        <w:t xml:space="preserve">ze dne </w:t>
      </w:r>
      <w:r w:rsidR="0002449D">
        <w:rPr>
          <w:rFonts w:asciiTheme="minorHAnsi" w:hAnsiTheme="minorHAnsi" w:cstheme="minorHAnsi"/>
          <w:color w:val="auto"/>
          <w:szCs w:val="24"/>
        </w:rPr>
        <w:t xml:space="preserve">18.7.2017 </w:t>
      </w:r>
      <w:r w:rsidR="009553FA" w:rsidRPr="009553FA">
        <w:rPr>
          <w:rFonts w:asciiTheme="minorHAnsi" w:hAnsiTheme="minorHAnsi" w:cstheme="minorHAnsi"/>
          <w:color w:val="auto"/>
          <w:szCs w:val="24"/>
        </w:rPr>
        <w:t>přijata „</w:t>
      </w:r>
      <w:r w:rsidR="009553FA" w:rsidRPr="009553FA">
        <w:rPr>
          <w:rFonts w:asciiTheme="minorHAnsi" w:hAnsiTheme="minorHAnsi" w:cstheme="minorHAnsi"/>
        </w:rPr>
        <w:t>Pravidla pro poskytování finančních prostředků z rezervy Smart Cities na rok 2017 na spolufinancování projektů Smart Cities, realizovaných městskými částmi hl. m. Prahy“</w:t>
      </w:r>
      <w:r w:rsidR="006D4907" w:rsidRPr="009553FA">
        <w:rPr>
          <w:rFonts w:asciiTheme="minorHAnsi" w:hAnsiTheme="minorHAnsi" w:cstheme="minorHAnsi"/>
          <w:color w:val="auto"/>
          <w:szCs w:val="24"/>
        </w:rPr>
        <w:t>.</w:t>
      </w:r>
      <w:r w:rsidR="00591D24" w:rsidRPr="009553FA">
        <w:rPr>
          <w:rFonts w:asciiTheme="minorHAnsi" w:hAnsiTheme="minorHAnsi" w:cstheme="minorHAnsi"/>
          <w:color w:val="auto"/>
          <w:szCs w:val="24"/>
        </w:rPr>
        <w:t xml:space="preserve"> </w:t>
      </w:r>
      <w:r w:rsidR="009553FA" w:rsidRPr="009553FA">
        <w:rPr>
          <w:rFonts w:asciiTheme="minorHAnsi" w:hAnsiTheme="minorHAnsi" w:cstheme="minorHAnsi"/>
          <w:color w:val="auto"/>
          <w:szCs w:val="24"/>
        </w:rPr>
        <w:t xml:space="preserve">Jednou z podmínek poskytnutí finanční podpory je </w:t>
      </w:r>
      <w:r w:rsidR="00900AC4">
        <w:rPr>
          <w:rFonts w:asciiTheme="minorHAnsi" w:hAnsiTheme="minorHAnsi" w:cstheme="minorHAnsi"/>
          <w:color w:val="auto"/>
          <w:szCs w:val="24"/>
        </w:rPr>
        <w:t xml:space="preserve">existence </w:t>
      </w:r>
      <w:r w:rsidR="009553FA" w:rsidRPr="009553FA">
        <w:rPr>
          <w:rFonts w:asciiTheme="minorHAnsi" w:hAnsiTheme="minorHAnsi" w:cstheme="minorHAnsi"/>
          <w:color w:val="auto"/>
          <w:szCs w:val="24"/>
        </w:rPr>
        <w:t>dvoustranné smlouvy mezi OICT a příslušnou městskou částí.</w:t>
      </w:r>
    </w:p>
    <w:p w:rsidR="00D96A72" w:rsidRPr="00D91C3F" w:rsidRDefault="00D96A72" w:rsidP="00D96A72">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color w:val="auto"/>
          <w:szCs w:val="24"/>
        </w:rPr>
      </w:pPr>
    </w:p>
    <w:p w:rsidR="001208CC" w:rsidRPr="00D644AA" w:rsidRDefault="001208CC" w:rsidP="00D644AA">
      <w:pPr>
        <w:pStyle w:val="Nadpis5"/>
        <w:jc w:val="center"/>
        <w:rPr>
          <w:rFonts w:asciiTheme="minorHAnsi" w:hAnsiTheme="minorHAnsi" w:cstheme="minorHAnsi"/>
          <w:b/>
          <w:sz w:val="28"/>
          <w:szCs w:val="28"/>
        </w:rPr>
      </w:pPr>
      <w:r w:rsidRPr="00D644AA">
        <w:rPr>
          <w:rFonts w:asciiTheme="minorHAnsi" w:hAnsiTheme="minorHAnsi" w:cstheme="minorHAnsi"/>
          <w:b/>
          <w:sz w:val="28"/>
          <w:szCs w:val="28"/>
        </w:rPr>
        <w:t>I.</w:t>
      </w:r>
    </w:p>
    <w:p w:rsidR="001208CC" w:rsidRPr="00D644AA" w:rsidRDefault="001208CC" w:rsidP="00D644AA">
      <w:pPr>
        <w:pStyle w:val="Nadpis5"/>
        <w:jc w:val="center"/>
        <w:rPr>
          <w:rFonts w:asciiTheme="minorHAnsi" w:hAnsiTheme="minorHAnsi" w:cstheme="minorHAnsi"/>
          <w:b/>
          <w:sz w:val="28"/>
          <w:szCs w:val="28"/>
        </w:rPr>
      </w:pPr>
      <w:r w:rsidRPr="00D644AA">
        <w:rPr>
          <w:rFonts w:asciiTheme="minorHAnsi" w:hAnsiTheme="minorHAnsi" w:cstheme="minorHAnsi"/>
          <w:b/>
          <w:sz w:val="28"/>
          <w:szCs w:val="28"/>
        </w:rPr>
        <w:t>Předmět smlouvy</w:t>
      </w:r>
      <w:r w:rsidR="001B42B3">
        <w:rPr>
          <w:rFonts w:asciiTheme="minorHAnsi" w:hAnsiTheme="minorHAnsi" w:cstheme="minorHAnsi"/>
          <w:b/>
          <w:sz w:val="28"/>
          <w:szCs w:val="28"/>
        </w:rPr>
        <w:t>, vymezení pojmů</w:t>
      </w:r>
    </w:p>
    <w:p w:rsidR="001208CC" w:rsidRPr="00D91C3F" w:rsidRDefault="001208CC" w:rsidP="001208CC">
      <w:pPr>
        <w:rPr>
          <w:rFonts w:asciiTheme="minorHAnsi" w:hAnsiTheme="minorHAnsi" w:cstheme="minorHAnsi"/>
          <w:lang w:eastAsia="zh-CN"/>
        </w:rPr>
      </w:pPr>
    </w:p>
    <w:p w:rsidR="0009239C" w:rsidRDefault="001B42B3" w:rsidP="008053F0">
      <w:pPr>
        <w:spacing w:line="280" w:lineRule="exact"/>
        <w:rPr>
          <w:rFonts w:asciiTheme="minorHAnsi" w:hAnsiTheme="minorHAnsi" w:cstheme="minorHAnsi"/>
          <w:sz w:val="24"/>
          <w:szCs w:val="24"/>
        </w:rPr>
      </w:pPr>
      <w:r>
        <w:rPr>
          <w:rFonts w:asciiTheme="minorHAnsi" w:hAnsiTheme="minorHAnsi" w:cstheme="minorHAnsi"/>
          <w:sz w:val="24"/>
          <w:szCs w:val="24"/>
        </w:rPr>
        <w:t xml:space="preserve">1. </w:t>
      </w:r>
      <w:r w:rsidR="001208CC" w:rsidRPr="00D91C3F">
        <w:rPr>
          <w:rFonts w:asciiTheme="minorHAnsi" w:hAnsiTheme="minorHAnsi" w:cstheme="minorHAnsi"/>
          <w:sz w:val="24"/>
          <w:szCs w:val="24"/>
        </w:rPr>
        <w:t xml:space="preserve">Předmětem této smlouvy je úprava vzájemných práv a povinností smluvních stran </w:t>
      </w:r>
      <w:r w:rsidR="00A70FFB">
        <w:rPr>
          <w:rFonts w:asciiTheme="minorHAnsi" w:hAnsiTheme="minorHAnsi" w:cstheme="minorHAnsi"/>
          <w:sz w:val="24"/>
          <w:szCs w:val="24"/>
        </w:rPr>
        <w:t xml:space="preserve">při využití dat generovaných výstupem projektu a </w:t>
      </w:r>
      <w:r w:rsidR="00916D10">
        <w:rPr>
          <w:rFonts w:asciiTheme="minorHAnsi" w:hAnsiTheme="minorHAnsi" w:cstheme="minorHAnsi"/>
          <w:sz w:val="24"/>
          <w:szCs w:val="24"/>
        </w:rPr>
        <w:t>při evaluaci přínosů projektu, to vše pro zajištění řádného</w:t>
      </w:r>
      <w:r w:rsidR="00916D10" w:rsidRPr="00D91C3F">
        <w:rPr>
          <w:rFonts w:asciiTheme="minorHAnsi" w:hAnsiTheme="minorHAnsi" w:cstheme="minorHAnsi"/>
          <w:sz w:val="24"/>
          <w:szCs w:val="24"/>
        </w:rPr>
        <w:t xml:space="preserve"> </w:t>
      </w:r>
      <w:r w:rsidR="0009239C">
        <w:rPr>
          <w:rFonts w:asciiTheme="minorHAnsi" w:hAnsiTheme="minorHAnsi" w:cstheme="minorHAnsi"/>
          <w:sz w:val="24"/>
          <w:szCs w:val="24"/>
        </w:rPr>
        <w:t>čerpání finančních prostředků z rezervy Smart Cities.</w:t>
      </w:r>
    </w:p>
    <w:p w:rsidR="00916D10" w:rsidRDefault="00916D10" w:rsidP="008053F0">
      <w:pPr>
        <w:spacing w:line="280" w:lineRule="exact"/>
        <w:rPr>
          <w:rFonts w:asciiTheme="minorHAnsi" w:hAnsiTheme="minorHAnsi" w:cstheme="minorHAnsi"/>
          <w:sz w:val="24"/>
          <w:szCs w:val="24"/>
        </w:rPr>
      </w:pPr>
    </w:p>
    <w:p w:rsidR="00916D10" w:rsidRDefault="001B42B3" w:rsidP="008053F0">
      <w:pPr>
        <w:spacing w:line="280" w:lineRule="exact"/>
        <w:rPr>
          <w:rFonts w:asciiTheme="minorHAnsi" w:hAnsiTheme="minorHAnsi" w:cstheme="minorHAnsi"/>
          <w:sz w:val="24"/>
          <w:szCs w:val="24"/>
        </w:rPr>
      </w:pPr>
      <w:r>
        <w:rPr>
          <w:rFonts w:asciiTheme="minorHAnsi" w:hAnsiTheme="minorHAnsi" w:cstheme="minorHAnsi"/>
          <w:sz w:val="24"/>
          <w:szCs w:val="24"/>
        </w:rPr>
        <w:t xml:space="preserve">2. </w:t>
      </w:r>
      <w:r w:rsidR="00916D10">
        <w:rPr>
          <w:rFonts w:asciiTheme="minorHAnsi" w:hAnsiTheme="minorHAnsi" w:cstheme="minorHAnsi"/>
          <w:sz w:val="24"/>
          <w:szCs w:val="24"/>
        </w:rPr>
        <w:t xml:space="preserve">Pro účely této smlouvy se </w:t>
      </w:r>
      <w:r w:rsidR="00916D10" w:rsidRPr="0002449D">
        <w:rPr>
          <w:rFonts w:asciiTheme="minorHAnsi" w:hAnsiTheme="minorHAnsi" w:cstheme="minorHAnsi"/>
          <w:i/>
          <w:sz w:val="24"/>
          <w:szCs w:val="24"/>
        </w:rPr>
        <w:t>výstupem projektu</w:t>
      </w:r>
      <w:r w:rsidR="00916D10">
        <w:rPr>
          <w:rFonts w:asciiTheme="minorHAnsi" w:hAnsiTheme="minorHAnsi" w:cstheme="minorHAnsi"/>
          <w:sz w:val="24"/>
          <w:szCs w:val="24"/>
        </w:rPr>
        <w:t xml:space="preserve"> rozumí fyzický výstup projektu, ve smyslu díla, které vzniklo na základě teoretické projektové dokumentace.</w:t>
      </w:r>
    </w:p>
    <w:p w:rsidR="0009239C" w:rsidRDefault="0009239C" w:rsidP="008053F0">
      <w:pPr>
        <w:spacing w:line="280" w:lineRule="exact"/>
        <w:rPr>
          <w:rFonts w:asciiTheme="minorHAnsi" w:hAnsiTheme="minorHAnsi" w:cstheme="minorHAnsi"/>
          <w:sz w:val="24"/>
          <w:szCs w:val="24"/>
        </w:rPr>
      </w:pPr>
    </w:p>
    <w:p w:rsidR="001B42B3" w:rsidRDefault="001B42B3" w:rsidP="008053F0">
      <w:pPr>
        <w:spacing w:line="280" w:lineRule="exact"/>
        <w:rPr>
          <w:rFonts w:asciiTheme="minorHAnsi" w:hAnsiTheme="minorHAnsi" w:cstheme="minorHAnsi"/>
          <w:sz w:val="24"/>
          <w:szCs w:val="24"/>
        </w:rPr>
      </w:pPr>
      <w:r>
        <w:rPr>
          <w:rFonts w:asciiTheme="minorHAnsi" w:hAnsiTheme="minorHAnsi" w:cstheme="minorHAnsi"/>
          <w:sz w:val="24"/>
          <w:szCs w:val="24"/>
        </w:rPr>
        <w:t xml:space="preserve">3. </w:t>
      </w:r>
      <w:r w:rsidRPr="0002449D">
        <w:rPr>
          <w:rFonts w:asciiTheme="minorHAnsi" w:hAnsiTheme="minorHAnsi" w:cstheme="minorHAnsi"/>
          <w:i/>
          <w:sz w:val="24"/>
          <w:szCs w:val="24"/>
        </w:rPr>
        <w:t>Datovou platformou</w:t>
      </w:r>
      <w:r>
        <w:rPr>
          <w:rFonts w:asciiTheme="minorHAnsi" w:hAnsiTheme="minorHAnsi" w:cstheme="minorHAnsi"/>
          <w:sz w:val="24"/>
          <w:szCs w:val="24"/>
        </w:rPr>
        <w:t xml:space="preserve"> se rozumí komplexní </w:t>
      </w:r>
      <w:r w:rsidRPr="001B42B3">
        <w:rPr>
          <w:rFonts w:asciiTheme="minorHAnsi" w:hAnsiTheme="minorHAnsi" w:cstheme="minorHAnsi"/>
          <w:sz w:val="24"/>
          <w:szCs w:val="24"/>
        </w:rPr>
        <w:t xml:space="preserve">řešení, které </w:t>
      </w:r>
      <w:r>
        <w:rPr>
          <w:rFonts w:asciiTheme="minorHAnsi" w:hAnsiTheme="minorHAnsi" w:cstheme="minorHAnsi"/>
          <w:sz w:val="24"/>
          <w:szCs w:val="24"/>
        </w:rPr>
        <w:t>spravuje</w:t>
      </w:r>
      <w:r w:rsidRPr="001B42B3">
        <w:rPr>
          <w:rFonts w:asciiTheme="minorHAnsi" w:hAnsiTheme="minorHAnsi" w:cstheme="minorHAnsi"/>
          <w:sz w:val="24"/>
          <w:szCs w:val="24"/>
        </w:rPr>
        <w:t xml:space="preserve"> </w:t>
      </w:r>
      <w:r>
        <w:rPr>
          <w:rFonts w:asciiTheme="minorHAnsi" w:hAnsiTheme="minorHAnsi" w:cstheme="minorHAnsi"/>
          <w:sz w:val="24"/>
          <w:szCs w:val="24"/>
        </w:rPr>
        <w:t>vybraná</w:t>
      </w:r>
      <w:r w:rsidRPr="001B42B3">
        <w:rPr>
          <w:rFonts w:asciiTheme="minorHAnsi" w:hAnsiTheme="minorHAnsi" w:cstheme="minorHAnsi"/>
          <w:sz w:val="24"/>
          <w:szCs w:val="24"/>
        </w:rPr>
        <w:t xml:space="preserve"> dat</w:t>
      </w:r>
      <w:r>
        <w:rPr>
          <w:rFonts w:asciiTheme="minorHAnsi" w:hAnsiTheme="minorHAnsi" w:cstheme="minorHAnsi"/>
          <w:sz w:val="24"/>
          <w:szCs w:val="24"/>
        </w:rPr>
        <w:t>a</w:t>
      </w:r>
      <w:r w:rsidRPr="001B42B3">
        <w:rPr>
          <w:rFonts w:asciiTheme="minorHAnsi" w:hAnsiTheme="minorHAnsi" w:cstheme="minorHAnsi"/>
          <w:sz w:val="24"/>
          <w:szCs w:val="24"/>
        </w:rPr>
        <w:t xml:space="preserve"> pod jedním uceleným systémem</w:t>
      </w:r>
      <w:r>
        <w:rPr>
          <w:rFonts w:asciiTheme="minorHAnsi" w:hAnsiTheme="minorHAnsi" w:cstheme="minorHAnsi"/>
          <w:sz w:val="24"/>
          <w:szCs w:val="24"/>
        </w:rPr>
        <w:t xml:space="preserve">, </w:t>
      </w:r>
      <w:r w:rsidRPr="001B42B3">
        <w:rPr>
          <w:rFonts w:asciiTheme="minorHAnsi" w:hAnsiTheme="minorHAnsi" w:cstheme="minorHAnsi"/>
          <w:sz w:val="24"/>
          <w:szCs w:val="24"/>
        </w:rPr>
        <w:t>umožň</w:t>
      </w:r>
      <w:r>
        <w:rPr>
          <w:rFonts w:asciiTheme="minorHAnsi" w:hAnsiTheme="minorHAnsi" w:cstheme="minorHAnsi"/>
          <w:sz w:val="24"/>
          <w:szCs w:val="24"/>
        </w:rPr>
        <w:t>ující</w:t>
      </w:r>
      <w:r w:rsidRPr="001B42B3">
        <w:rPr>
          <w:rFonts w:asciiTheme="minorHAnsi" w:hAnsiTheme="minorHAnsi" w:cstheme="minorHAnsi"/>
          <w:sz w:val="24"/>
          <w:szCs w:val="24"/>
        </w:rPr>
        <w:t xml:space="preserve"> zpracování informací z rozsáhlé senzorické sítě, následnou správu příchozích a uložených dat, zpřístupnění těchto dat pro jejich další využití, jednoduchou rozšiřitelnost systému a podporu součinnosti s vybranými městskými současnými systémy a městskými daty</w:t>
      </w:r>
      <w:r>
        <w:rPr>
          <w:rFonts w:asciiTheme="minorHAnsi" w:hAnsiTheme="minorHAnsi" w:cstheme="minorHAnsi"/>
          <w:sz w:val="24"/>
          <w:szCs w:val="24"/>
        </w:rPr>
        <w:t>.</w:t>
      </w:r>
    </w:p>
    <w:p w:rsidR="008053F0" w:rsidRPr="00D91C3F" w:rsidRDefault="008053F0" w:rsidP="008053F0">
      <w:pPr>
        <w:spacing w:line="280" w:lineRule="exact"/>
        <w:rPr>
          <w:rFonts w:asciiTheme="minorHAnsi" w:hAnsiTheme="minorHAnsi" w:cstheme="minorHAnsi"/>
          <w:iCs/>
          <w:sz w:val="24"/>
          <w:szCs w:val="24"/>
        </w:rPr>
      </w:pPr>
    </w:p>
    <w:p w:rsidR="001208CC" w:rsidRPr="00D85195" w:rsidRDefault="001208CC" w:rsidP="001208CC">
      <w:pPr>
        <w:pStyle w:val="Nadpis5"/>
        <w:jc w:val="center"/>
        <w:rPr>
          <w:rFonts w:asciiTheme="minorHAnsi" w:hAnsiTheme="minorHAnsi" w:cstheme="minorHAnsi"/>
          <w:b/>
          <w:sz w:val="28"/>
          <w:szCs w:val="28"/>
        </w:rPr>
      </w:pPr>
      <w:r w:rsidRPr="00D85195">
        <w:rPr>
          <w:rFonts w:asciiTheme="minorHAnsi" w:hAnsiTheme="minorHAnsi" w:cstheme="minorHAnsi"/>
          <w:b/>
          <w:sz w:val="28"/>
          <w:szCs w:val="28"/>
        </w:rPr>
        <w:t>II.</w:t>
      </w:r>
    </w:p>
    <w:p w:rsidR="001208CC" w:rsidRPr="00D85195" w:rsidRDefault="00551BAE" w:rsidP="001208CC">
      <w:pPr>
        <w:jc w:val="center"/>
        <w:rPr>
          <w:rFonts w:asciiTheme="minorHAnsi" w:hAnsiTheme="minorHAnsi" w:cstheme="minorHAnsi"/>
          <w:b/>
          <w:sz w:val="28"/>
          <w:szCs w:val="28"/>
        </w:rPr>
      </w:pPr>
      <w:r>
        <w:rPr>
          <w:rFonts w:asciiTheme="minorHAnsi" w:hAnsiTheme="minorHAnsi" w:cstheme="minorHAnsi"/>
          <w:b/>
          <w:sz w:val="28"/>
          <w:szCs w:val="28"/>
        </w:rPr>
        <w:t xml:space="preserve">Role subjektů, </w:t>
      </w:r>
      <w:r w:rsidR="006F4134">
        <w:rPr>
          <w:rFonts w:asciiTheme="minorHAnsi" w:hAnsiTheme="minorHAnsi" w:cstheme="minorHAnsi"/>
          <w:b/>
          <w:sz w:val="28"/>
          <w:szCs w:val="28"/>
        </w:rPr>
        <w:t xml:space="preserve">obecná </w:t>
      </w:r>
      <w:r>
        <w:rPr>
          <w:rFonts w:asciiTheme="minorHAnsi" w:hAnsiTheme="minorHAnsi" w:cstheme="minorHAnsi"/>
          <w:b/>
          <w:sz w:val="28"/>
          <w:szCs w:val="28"/>
        </w:rPr>
        <w:t>p</w:t>
      </w:r>
      <w:r w:rsidR="001208CC" w:rsidRPr="00D85195">
        <w:rPr>
          <w:rFonts w:asciiTheme="minorHAnsi" w:hAnsiTheme="minorHAnsi" w:cstheme="minorHAnsi"/>
          <w:b/>
          <w:sz w:val="28"/>
          <w:szCs w:val="28"/>
        </w:rPr>
        <w:t>rá</w:t>
      </w:r>
      <w:r>
        <w:rPr>
          <w:rFonts w:asciiTheme="minorHAnsi" w:hAnsiTheme="minorHAnsi" w:cstheme="minorHAnsi"/>
          <w:b/>
          <w:sz w:val="28"/>
          <w:szCs w:val="28"/>
        </w:rPr>
        <w:t>va a povinnosti smluvních stran</w:t>
      </w:r>
    </w:p>
    <w:p w:rsidR="001208CC" w:rsidRPr="00D85195" w:rsidRDefault="001208CC" w:rsidP="001208CC">
      <w:pPr>
        <w:jc w:val="center"/>
        <w:rPr>
          <w:rFonts w:asciiTheme="minorHAnsi" w:hAnsiTheme="minorHAnsi" w:cstheme="minorHAnsi"/>
          <w:b/>
          <w:sz w:val="24"/>
          <w:szCs w:val="24"/>
        </w:rPr>
      </w:pPr>
    </w:p>
    <w:p w:rsidR="001208CC" w:rsidRPr="00D85195" w:rsidRDefault="006D4907" w:rsidP="007D291E">
      <w:pPr>
        <w:pStyle w:val="Odstavecseseznamem"/>
        <w:numPr>
          <w:ilvl w:val="0"/>
          <w:numId w:val="20"/>
        </w:numPr>
        <w:spacing w:before="60" w:after="60" w:line="20" w:lineRule="atLeast"/>
        <w:contextualSpacing/>
        <w:jc w:val="both"/>
        <w:rPr>
          <w:rFonts w:asciiTheme="minorHAnsi" w:eastAsia="Arial" w:hAnsiTheme="minorHAnsi" w:cstheme="minorHAnsi"/>
          <w:sz w:val="24"/>
          <w:szCs w:val="24"/>
        </w:rPr>
      </w:pPr>
      <w:r w:rsidRPr="00D85195">
        <w:rPr>
          <w:rFonts w:asciiTheme="minorHAnsi" w:eastAsia="Arial" w:hAnsiTheme="minorHAnsi" w:cstheme="minorHAnsi"/>
          <w:sz w:val="24"/>
          <w:szCs w:val="24"/>
        </w:rPr>
        <w:t xml:space="preserve">Městská </w:t>
      </w:r>
      <w:r w:rsidR="006A187C">
        <w:rPr>
          <w:rFonts w:asciiTheme="minorHAnsi" w:eastAsia="Arial" w:hAnsiTheme="minorHAnsi" w:cstheme="minorHAnsi"/>
          <w:sz w:val="24"/>
          <w:szCs w:val="24"/>
        </w:rPr>
        <w:t xml:space="preserve">část </w:t>
      </w:r>
      <w:r w:rsidR="008053F0">
        <w:rPr>
          <w:rFonts w:asciiTheme="minorHAnsi" w:eastAsia="Arial" w:hAnsiTheme="minorHAnsi" w:cstheme="minorHAnsi"/>
          <w:sz w:val="24"/>
          <w:szCs w:val="24"/>
        </w:rPr>
        <w:t>pro naplnění účelu této smlouvy</w:t>
      </w:r>
      <w:r w:rsidR="001208CC" w:rsidRPr="00D85195">
        <w:rPr>
          <w:rFonts w:asciiTheme="minorHAnsi" w:eastAsia="Arial" w:hAnsiTheme="minorHAnsi" w:cstheme="minorHAnsi"/>
          <w:sz w:val="24"/>
          <w:szCs w:val="24"/>
        </w:rPr>
        <w:t xml:space="preserve"> zavazuje:</w:t>
      </w:r>
    </w:p>
    <w:p w:rsidR="00377355" w:rsidRPr="0002449D" w:rsidRDefault="00377355" w:rsidP="007D291E">
      <w:pPr>
        <w:pStyle w:val="Odstavecseseznamem"/>
        <w:numPr>
          <w:ilvl w:val="0"/>
          <w:numId w:val="27"/>
        </w:numPr>
        <w:spacing w:before="60" w:after="60" w:line="20" w:lineRule="atLeast"/>
        <w:jc w:val="both"/>
        <w:rPr>
          <w:rFonts w:asciiTheme="minorHAnsi" w:eastAsia="Arial" w:hAnsiTheme="minorHAnsi" w:cstheme="minorHAnsi"/>
          <w:sz w:val="24"/>
          <w:szCs w:val="24"/>
        </w:rPr>
      </w:pPr>
      <w:r w:rsidRPr="0002449D">
        <w:rPr>
          <w:rFonts w:asciiTheme="minorHAnsi" w:eastAsia="Arial" w:hAnsiTheme="minorHAnsi" w:cstheme="minorHAnsi"/>
          <w:sz w:val="24"/>
          <w:szCs w:val="24"/>
        </w:rPr>
        <w:t>zajišťovat procesní kroky vedoucí ke schválení žádosti o poskytnutí finanční podpory samostatně svými orgány k tomu příslušnými;</w:t>
      </w:r>
    </w:p>
    <w:p w:rsidR="00377355" w:rsidRPr="0002449D" w:rsidRDefault="000C4BF8" w:rsidP="007D291E">
      <w:pPr>
        <w:pStyle w:val="Odstavecseseznamem"/>
        <w:numPr>
          <w:ilvl w:val="0"/>
          <w:numId w:val="27"/>
        </w:numPr>
        <w:spacing w:before="60" w:after="60" w:line="20" w:lineRule="atLeast"/>
        <w:jc w:val="both"/>
        <w:rPr>
          <w:rFonts w:asciiTheme="minorHAnsi" w:eastAsia="Arial" w:hAnsiTheme="minorHAnsi" w:cstheme="minorHAnsi"/>
          <w:sz w:val="24"/>
          <w:szCs w:val="24"/>
        </w:rPr>
      </w:pPr>
      <w:r w:rsidRPr="0002449D">
        <w:rPr>
          <w:rFonts w:asciiTheme="minorHAnsi" w:eastAsia="Arial" w:hAnsiTheme="minorHAnsi" w:cstheme="minorHAnsi"/>
          <w:sz w:val="24"/>
          <w:szCs w:val="24"/>
        </w:rPr>
        <w:t xml:space="preserve">dodržovat postupy stanovené </w:t>
      </w:r>
      <w:r w:rsidR="006A187C" w:rsidRPr="0002449D">
        <w:rPr>
          <w:rFonts w:asciiTheme="minorHAnsi" w:eastAsia="Arial" w:hAnsiTheme="minorHAnsi" w:cstheme="minorHAnsi"/>
          <w:sz w:val="24"/>
          <w:szCs w:val="24"/>
        </w:rPr>
        <w:t>Pravidly</w:t>
      </w:r>
      <w:r w:rsidRPr="0002449D">
        <w:rPr>
          <w:rFonts w:asciiTheme="minorHAnsi" w:eastAsia="Arial" w:hAnsiTheme="minorHAnsi" w:cstheme="minorHAnsi"/>
          <w:sz w:val="24"/>
          <w:szCs w:val="24"/>
        </w:rPr>
        <w:t xml:space="preserve"> pro poskytování finančních prostředků z rezervy Smart Cities na rok 2017 na spolufinancování projektů Smart Cities, realizovaných městskými částmi hl. m. Prahy</w:t>
      </w:r>
      <w:r w:rsidR="006A187C" w:rsidRPr="0002449D">
        <w:rPr>
          <w:rFonts w:asciiTheme="minorHAnsi" w:eastAsia="Arial" w:hAnsiTheme="minorHAnsi" w:cstheme="minorHAnsi"/>
          <w:sz w:val="24"/>
          <w:szCs w:val="24"/>
        </w:rPr>
        <w:t>, schválené usnesením Rady hl. m. Prahy č</w:t>
      </w:r>
      <w:r w:rsidR="0002449D">
        <w:rPr>
          <w:rFonts w:asciiTheme="minorHAnsi" w:eastAsia="Arial" w:hAnsiTheme="minorHAnsi" w:cstheme="minorHAnsi"/>
          <w:sz w:val="24"/>
          <w:szCs w:val="24"/>
        </w:rPr>
        <w:t>. 1684</w:t>
      </w:r>
      <w:r w:rsidR="006A187C" w:rsidRPr="0002449D">
        <w:rPr>
          <w:rFonts w:asciiTheme="minorHAnsi" w:eastAsia="Arial" w:hAnsiTheme="minorHAnsi" w:cstheme="minorHAnsi"/>
          <w:sz w:val="24"/>
          <w:szCs w:val="24"/>
        </w:rPr>
        <w:t xml:space="preserve"> ze dne </w:t>
      </w:r>
      <w:r w:rsidR="0002449D">
        <w:rPr>
          <w:rFonts w:asciiTheme="minorHAnsi" w:eastAsia="Arial" w:hAnsiTheme="minorHAnsi" w:cstheme="minorHAnsi"/>
          <w:sz w:val="24"/>
          <w:szCs w:val="24"/>
        </w:rPr>
        <w:t>18.7.2017</w:t>
      </w:r>
      <w:r w:rsidR="006A187C" w:rsidRPr="0002449D">
        <w:rPr>
          <w:rFonts w:asciiTheme="minorHAnsi" w:eastAsia="Arial" w:hAnsiTheme="minorHAnsi" w:cstheme="minorHAnsi"/>
          <w:sz w:val="24"/>
          <w:szCs w:val="24"/>
        </w:rPr>
        <w:t xml:space="preserve"> (dále jen jako „Pravidla“), a </w:t>
      </w:r>
      <w:r w:rsidR="00916D10" w:rsidRPr="0002449D">
        <w:rPr>
          <w:rFonts w:asciiTheme="minorHAnsi" w:eastAsia="Arial" w:hAnsiTheme="minorHAnsi" w:cstheme="minorHAnsi"/>
          <w:sz w:val="24"/>
          <w:szCs w:val="24"/>
        </w:rPr>
        <w:t xml:space="preserve">případnými </w:t>
      </w:r>
      <w:r w:rsidR="001B42B3" w:rsidRPr="0002449D">
        <w:rPr>
          <w:rFonts w:asciiTheme="minorHAnsi" w:eastAsia="Arial" w:hAnsiTheme="minorHAnsi" w:cstheme="minorHAnsi"/>
          <w:sz w:val="24"/>
          <w:szCs w:val="24"/>
        </w:rPr>
        <w:t xml:space="preserve">dalšími </w:t>
      </w:r>
      <w:r w:rsidR="00916D10" w:rsidRPr="0002449D">
        <w:rPr>
          <w:rFonts w:asciiTheme="minorHAnsi" w:eastAsia="Arial" w:hAnsiTheme="minorHAnsi" w:cstheme="minorHAnsi"/>
          <w:sz w:val="24"/>
          <w:szCs w:val="24"/>
        </w:rPr>
        <w:t xml:space="preserve">doporučenými </w:t>
      </w:r>
      <w:r w:rsidR="006A187C" w:rsidRPr="0002449D">
        <w:rPr>
          <w:rFonts w:asciiTheme="minorHAnsi" w:eastAsia="Arial" w:hAnsiTheme="minorHAnsi" w:cstheme="minorHAnsi"/>
          <w:sz w:val="24"/>
          <w:szCs w:val="24"/>
        </w:rPr>
        <w:t>postupy;</w:t>
      </w:r>
    </w:p>
    <w:p w:rsidR="00377355" w:rsidRPr="0002449D" w:rsidRDefault="00377355" w:rsidP="007D291E">
      <w:pPr>
        <w:pStyle w:val="Odstavecseseznamem"/>
        <w:numPr>
          <w:ilvl w:val="0"/>
          <w:numId w:val="27"/>
        </w:numPr>
        <w:spacing w:before="60" w:after="60" w:line="20" w:lineRule="atLeast"/>
        <w:jc w:val="both"/>
        <w:rPr>
          <w:rFonts w:asciiTheme="minorHAnsi" w:eastAsia="Arial" w:hAnsiTheme="minorHAnsi" w:cstheme="minorHAnsi"/>
          <w:sz w:val="24"/>
          <w:szCs w:val="24"/>
        </w:rPr>
      </w:pPr>
      <w:r w:rsidRPr="0002449D">
        <w:rPr>
          <w:rFonts w:asciiTheme="minorHAnsi" w:eastAsia="Arial" w:hAnsiTheme="minorHAnsi" w:cstheme="minorHAnsi"/>
          <w:sz w:val="24"/>
          <w:szCs w:val="24"/>
        </w:rPr>
        <w:t>o průběhu procesu a výsledků řízení o poskytnutí finanční podpory náležitě informovat OICT, předávat OICT na vyžádání zejména, nikoli však výlučně, kopie či originály související dokumentace;</w:t>
      </w:r>
    </w:p>
    <w:p w:rsidR="001208CC" w:rsidRPr="0002449D" w:rsidRDefault="002D2760" w:rsidP="007D291E">
      <w:pPr>
        <w:pStyle w:val="Odstavecseseznamem"/>
        <w:numPr>
          <w:ilvl w:val="0"/>
          <w:numId w:val="27"/>
        </w:numPr>
        <w:tabs>
          <w:tab w:val="left" w:pos="851"/>
        </w:tabs>
        <w:spacing w:before="60" w:after="60" w:line="20" w:lineRule="atLeast"/>
        <w:jc w:val="both"/>
        <w:rPr>
          <w:rFonts w:asciiTheme="minorHAnsi" w:eastAsia="Arial" w:hAnsiTheme="minorHAnsi" w:cstheme="minorHAnsi"/>
          <w:sz w:val="24"/>
          <w:szCs w:val="24"/>
        </w:rPr>
      </w:pPr>
      <w:r w:rsidRPr="0002449D">
        <w:rPr>
          <w:rFonts w:asciiTheme="minorHAnsi" w:eastAsia="Arial" w:hAnsiTheme="minorHAnsi" w:cstheme="minorHAnsi"/>
          <w:sz w:val="24"/>
          <w:szCs w:val="24"/>
        </w:rPr>
        <w:t xml:space="preserve">určit </w:t>
      </w:r>
      <w:r w:rsidR="00727C4B" w:rsidRPr="0002449D">
        <w:rPr>
          <w:rFonts w:asciiTheme="minorHAnsi" w:eastAsia="Arial" w:hAnsiTheme="minorHAnsi" w:cstheme="minorHAnsi"/>
          <w:sz w:val="24"/>
          <w:szCs w:val="24"/>
        </w:rPr>
        <w:t>pověřeného zástupce</w:t>
      </w:r>
      <w:r w:rsidR="006D4907" w:rsidRPr="0002449D">
        <w:rPr>
          <w:rFonts w:asciiTheme="minorHAnsi" w:eastAsia="Arial" w:hAnsiTheme="minorHAnsi" w:cstheme="minorHAnsi"/>
          <w:sz w:val="24"/>
          <w:szCs w:val="24"/>
        </w:rPr>
        <w:t xml:space="preserve"> městské části</w:t>
      </w:r>
      <w:r w:rsidR="00727C4B" w:rsidRPr="0002449D">
        <w:rPr>
          <w:rFonts w:asciiTheme="minorHAnsi" w:eastAsia="Arial" w:hAnsiTheme="minorHAnsi" w:cstheme="minorHAnsi"/>
          <w:sz w:val="24"/>
          <w:szCs w:val="24"/>
        </w:rPr>
        <w:t xml:space="preserve"> odpovědného</w:t>
      </w:r>
      <w:r w:rsidR="006D4907" w:rsidRPr="0002449D">
        <w:rPr>
          <w:rFonts w:asciiTheme="minorHAnsi" w:eastAsia="Arial" w:hAnsiTheme="minorHAnsi" w:cstheme="minorHAnsi"/>
          <w:sz w:val="24"/>
          <w:szCs w:val="24"/>
        </w:rPr>
        <w:t xml:space="preserve"> za realizaci projektu</w:t>
      </w:r>
      <w:r w:rsidR="00C83276" w:rsidRPr="0002449D">
        <w:rPr>
          <w:rFonts w:asciiTheme="minorHAnsi" w:eastAsia="Arial" w:hAnsiTheme="minorHAnsi" w:cstheme="minorHAnsi"/>
          <w:sz w:val="24"/>
          <w:szCs w:val="24"/>
        </w:rPr>
        <w:t xml:space="preserve"> </w:t>
      </w:r>
      <w:r w:rsidR="00727C4B" w:rsidRPr="0002449D">
        <w:rPr>
          <w:rFonts w:asciiTheme="minorHAnsi" w:eastAsia="Arial" w:hAnsiTheme="minorHAnsi" w:cstheme="minorHAnsi"/>
          <w:sz w:val="24"/>
          <w:szCs w:val="24"/>
        </w:rPr>
        <w:t>a osobu, která bude schopna tohoto zástupce v době jeho nepřítomnosti zastoupit a jména těchto osob oznámit OICT</w:t>
      </w:r>
      <w:r w:rsidRPr="0002449D">
        <w:rPr>
          <w:rFonts w:asciiTheme="minorHAnsi" w:eastAsia="Arial" w:hAnsiTheme="minorHAnsi" w:cstheme="minorHAnsi"/>
          <w:sz w:val="24"/>
          <w:szCs w:val="24"/>
        </w:rPr>
        <w:t>;</w:t>
      </w:r>
    </w:p>
    <w:p w:rsidR="002D2760" w:rsidRPr="0002449D" w:rsidRDefault="001B42B3" w:rsidP="007D291E">
      <w:pPr>
        <w:pStyle w:val="Odstavecseseznamem"/>
        <w:numPr>
          <w:ilvl w:val="0"/>
          <w:numId w:val="27"/>
        </w:numPr>
        <w:tabs>
          <w:tab w:val="left" w:pos="851"/>
        </w:tabs>
        <w:spacing w:before="60" w:after="60" w:line="20" w:lineRule="atLeast"/>
        <w:jc w:val="both"/>
        <w:rPr>
          <w:rFonts w:asciiTheme="minorHAnsi" w:eastAsia="Arial" w:hAnsiTheme="minorHAnsi" w:cstheme="minorHAnsi"/>
          <w:sz w:val="24"/>
          <w:szCs w:val="24"/>
        </w:rPr>
      </w:pPr>
      <w:r w:rsidRPr="0002449D">
        <w:rPr>
          <w:rFonts w:asciiTheme="minorHAnsi" w:eastAsia="Arial" w:hAnsiTheme="minorHAnsi" w:cstheme="minorHAnsi"/>
          <w:sz w:val="24"/>
          <w:szCs w:val="24"/>
        </w:rPr>
        <w:t xml:space="preserve">zajišťovat </w:t>
      </w:r>
      <w:r w:rsidR="00916D10" w:rsidRPr="0002449D">
        <w:rPr>
          <w:rFonts w:asciiTheme="minorHAnsi" w:eastAsia="Arial" w:hAnsiTheme="minorHAnsi" w:cstheme="minorHAnsi"/>
          <w:sz w:val="24"/>
          <w:szCs w:val="24"/>
        </w:rPr>
        <w:t xml:space="preserve">realizaci a </w:t>
      </w:r>
      <w:r w:rsidR="00F82C78" w:rsidRPr="0002449D">
        <w:rPr>
          <w:rFonts w:asciiTheme="minorHAnsi" w:eastAsia="Arial" w:hAnsiTheme="minorHAnsi" w:cstheme="minorHAnsi"/>
          <w:sz w:val="24"/>
          <w:szCs w:val="24"/>
        </w:rPr>
        <w:t>propagaci projektu v rámci a v souladu s konceptem Smart Prague</w:t>
      </w:r>
      <w:r w:rsidR="00900AC4" w:rsidRPr="0002449D">
        <w:rPr>
          <w:rFonts w:asciiTheme="minorHAnsi" w:eastAsia="Arial" w:hAnsiTheme="minorHAnsi" w:cstheme="minorHAnsi"/>
          <w:sz w:val="24"/>
          <w:szCs w:val="24"/>
        </w:rPr>
        <w:t xml:space="preserve"> a Pravidel</w:t>
      </w:r>
      <w:r w:rsidR="00F82C78" w:rsidRPr="0002449D">
        <w:rPr>
          <w:rFonts w:asciiTheme="minorHAnsi" w:eastAsia="Arial" w:hAnsiTheme="minorHAnsi" w:cstheme="minorHAnsi"/>
          <w:sz w:val="24"/>
          <w:szCs w:val="24"/>
        </w:rPr>
        <w:t>;</w:t>
      </w:r>
    </w:p>
    <w:p w:rsidR="001B42B3" w:rsidRPr="0002449D" w:rsidRDefault="002D2760" w:rsidP="007D291E">
      <w:pPr>
        <w:pStyle w:val="Odstavecseseznamem"/>
        <w:numPr>
          <w:ilvl w:val="0"/>
          <w:numId w:val="27"/>
        </w:numPr>
        <w:spacing w:before="60" w:after="60" w:line="20" w:lineRule="atLeast"/>
        <w:jc w:val="both"/>
        <w:rPr>
          <w:rFonts w:asciiTheme="minorHAnsi" w:eastAsia="Arial" w:hAnsiTheme="minorHAnsi" w:cstheme="minorHAnsi"/>
          <w:sz w:val="24"/>
          <w:szCs w:val="24"/>
        </w:rPr>
      </w:pPr>
      <w:r w:rsidRPr="0002449D">
        <w:rPr>
          <w:rFonts w:asciiTheme="minorHAnsi" w:eastAsia="Arial" w:hAnsiTheme="minorHAnsi" w:cstheme="minorHAnsi"/>
          <w:sz w:val="24"/>
          <w:szCs w:val="24"/>
        </w:rPr>
        <w:t>průběžně předávat odpovědné osobě OICT relevantní informace</w:t>
      </w:r>
      <w:r w:rsidR="00916D10" w:rsidRPr="0002449D">
        <w:rPr>
          <w:rFonts w:asciiTheme="minorHAnsi" w:eastAsia="Arial" w:hAnsiTheme="minorHAnsi" w:cstheme="minorHAnsi"/>
          <w:sz w:val="24"/>
          <w:szCs w:val="24"/>
        </w:rPr>
        <w:t>, dokumenty, podklady</w:t>
      </w:r>
      <w:r w:rsidR="008734AA" w:rsidRPr="0002449D">
        <w:rPr>
          <w:rFonts w:asciiTheme="minorHAnsi" w:eastAsia="Arial" w:hAnsiTheme="minorHAnsi" w:cstheme="minorHAnsi"/>
          <w:sz w:val="24"/>
          <w:szCs w:val="24"/>
        </w:rPr>
        <w:t xml:space="preserve"> a </w:t>
      </w:r>
      <w:r w:rsidR="002C49B2">
        <w:rPr>
          <w:rFonts w:asciiTheme="minorHAnsi" w:eastAsia="Arial" w:hAnsiTheme="minorHAnsi" w:cstheme="minorHAnsi"/>
          <w:sz w:val="24"/>
          <w:szCs w:val="24"/>
        </w:rPr>
        <w:t xml:space="preserve">shromažďovat a importovat </w:t>
      </w:r>
      <w:r w:rsidR="008734AA" w:rsidRPr="0002449D">
        <w:rPr>
          <w:rFonts w:asciiTheme="minorHAnsi" w:eastAsia="Arial" w:hAnsiTheme="minorHAnsi" w:cstheme="minorHAnsi"/>
          <w:sz w:val="24"/>
          <w:szCs w:val="24"/>
        </w:rPr>
        <w:t>datové výstupy</w:t>
      </w:r>
      <w:r w:rsidRPr="0002449D">
        <w:rPr>
          <w:rFonts w:asciiTheme="minorHAnsi" w:eastAsia="Arial" w:hAnsiTheme="minorHAnsi" w:cstheme="minorHAnsi"/>
          <w:sz w:val="24"/>
          <w:szCs w:val="24"/>
        </w:rPr>
        <w:t xml:space="preserve"> týkající se projektu</w:t>
      </w:r>
      <w:r w:rsidR="006A187C" w:rsidRPr="0002449D">
        <w:rPr>
          <w:rFonts w:asciiTheme="minorHAnsi" w:eastAsia="Arial" w:hAnsiTheme="minorHAnsi" w:cstheme="minorHAnsi"/>
          <w:sz w:val="24"/>
          <w:szCs w:val="24"/>
        </w:rPr>
        <w:t xml:space="preserve"> do celoměstské datové platformy ve správě OICT</w:t>
      </w:r>
      <w:r w:rsidR="00551BAE" w:rsidRPr="0002449D">
        <w:rPr>
          <w:rFonts w:asciiTheme="minorHAnsi" w:eastAsia="Arial" w:hAnsiTheme="minorHAnsi" w:cstheme="minorHAnsi"/>
          <w:sz w:val="24"/>
          <w:szCs w:val="24"/>
        </w:rPr>
        <w:t>, pro účely plnění této povinnosti se za tato data považují komplexní datové sady z provozních a informačních systémů, která odpovídají předmětu projektu městské části</w:t>
      </w:r>
      <w:r w:rsidR="00377355" w:rsidRPr="0002449D">
        <w:rPr>
          <w:rFonts w:asciiTheme="minorHAnsi" w:eastAsia="Arial" w:hAnsiTheme="minorHAnsi" w:cstheme="minorHAnsi"/>
          <w:sz w:val="24"/>
          <w:szCs w:val="24"/>
        </w:rPr>
        <w:t>, to vše v souladu s ust. čl. I</w:t>
      </w:r>
      <w:r w:rsidR="00F2160E">
        <w:rPr>
          <w:rFonts w:asciiTheme="minorHAnsi" w:eastAsia="Arial" w:hAnsiTheme="minorHAnsi" w:cstheme="minorHAnsi"/>
          <w:sz w:val="24"/>
          <w:szCs w:val="24"/>
        </w:rPr>
        <w:t>II</w:t>
      </w:r>
      <w:r w:rsidR="00377355" w:rsidRPr="0002449D">
        <w:rPr>
          <w:rFonts w:asciiTheme="minorHAnsi" w:eastAsia="Arial" w:hAnsiTheme="minorHAnsi" w:cstheme="minorHAnsi"/>
          <w:sz w:val="24"/>
          <w:szCs w:val="24"/>
        </w:rPr>
        <w:t xml:space="preserve"> této Smlouvy;</w:t>
      </w:r>
    </w:p>
    <w:p w:rsidR="002D2760" w:rsidRPr="0002449D" w:rsidRDefault="001B42B3" w:rsidP="007D291E">
      <w:pPr>
        <w:pStyle w:val="Odstavecseseznamem"/>
        <w:numPr>
          <w:ilvl w:val="0"/>
          <w:numId w:val="27"/>
        </w:numPr>
        <w:spacing w:before="60" w:after="60" w:line="20" w:lineRule="atLeast"/>
        <w:jc w:val="both"/>
        <w:rPr>
          <w:rFonts w:asciiTheme="minorHAnsi" w:eastAsia="Arial" w:hAnsiTheme="minorHAnsi" w:cstheme="minorHAnsi"/>
          <w:sz w:val="24"/>
          <w:szCs w:val="24"/>
        </w:rPr>
      </w:pPr>
      <w:r w:rsidRPr="0002449D">
        <w:rPr>
          <w:rFonts w:asciiTheme="minorHAnsi" w:eastAsia="Arial" w:hAnsiTheme="minorHAnsi" w:cstheme="minorHAnsi"/>
          <w:sz w:val="24"/>
          <w:szCs w:val="24"/>
        </w:rPr>
        <w:t>nést odpovědnost za výslednou evaluaci (vyhodnocení) projektu</w:t>
      </w:r>
      <w:r w:rsidR="00551BAE" w:rsidRPr="0002449D">
        <w:rPr>
          <w:rFonts w:asciiTheme="minorHAnsi" w:eastAsia="Arial" w:hAnsiTheme="minorHAnsi" w:cstheme="minorHAnsi"/>
          <w:sz w:val="24"/>
          <w:szCs w:val="24"/>
        </w:rPr>
        <w:t>.</w:t>
      </w:r>
    </w:p>
    <w:p w:rsidR="001208CC" w:rsidRPr="00B01E52" w:rsidRDefault="001208CC" w:rsidP="007D291E">
      <w:pPr>
        <w:spacing w:before="60" w:after="60" w:line="20" w:lineRule="atLeast"/>
        <w:rPr>
          <w:rFonts w:asciiTheme="minorHAnsi" w:eastAsia="Arial" w:hAnsiTheme="minorHAnsi" w:cstheme="minorHAnsi"/>
          <w:sz w:val="24"/>
          <w:szCs w:val="24"/>
        </w:rPr>
      </w:pPr>
    </w:p>
    <w:p w:rsidR="001208CC" w:rsidRPr="00B01E52" w:rsidRDefault="006D4907" w:rsidP="007D291E">
      <w:pPr>
        <w:spacing w:before="60" w:after="60" w:line="20" w:lineRule="atLeast"/>
        <w:rPr>
          <w:rFonts w:asciiTheme="minorHAnsi" w:eastAsia="Arial" w:hAnsiTheme="minorHAnsi" w:cstheme="minorHAnsi"/>
          <w:sz w:val="24"/>
          <w:szCs w:val="24"/>
        </w:rPr>
      </w:pPr>
      <w:r w:rsidRPr="00D644AA">
        <w:rPr>
          <w:rFonts w:asciiTheme="minorHAnsi" w:eastAsia="Arial" w:hAnsiTheme="minorHAnsi" w:cstheme="minorHAnsi"/>
          <w:b/>
          <w:sz w:val="24"/>
          <w:szCs w:val="24"/>
        </w:rPr>
        <w:t>2.</w:t>
      </w:r>
      <w:r w:rsidR="002F2318">
        <w:rPr>
          <w:rFonts w:asciiTheme="minorHAnsi" w:eastAsia="Arial" w:hAnsiTheme="minorHAnsi" w:cstheme="minorHAnsi"/>
          <w:sz w:val="24"/>
          <w:szCs w:val="24"/>
        </w:rPr>
        <w:t xml:space="preserve"> </w:t>
      </w:r>
      <w:r w:rsidRPr="00B01E52">
        <w:rPr>
          <w:rFonts w:asciiTheme="minorHAnsi" w:eastAsia="Arial" w:hAnsiTheme="minorHAnsi" w:cstheme="minorHAnsi"/>
          <w:sz w:val="24"/>
          <w:szCs w:val="24"/>
        </w:rPr>
        <w:t>OICT</w:t>
      </w:r>
      <w:r w:rsidR="001208CC" w:rsidRPr="00B01E52">
        <w:rPr>
          <w:rFonts w:asciiTheme="minorHAnsi" w:eastAsia="Arial" w:hAnsiTheme="minorHAnsi" w:cstheme="minorHAnsi"/>
          <w:sz w:val="24"/>
          <w:szCs w:val="24"/>
        </w:rPr>
        <w:t xml:space="preserve"> se </w:t>
      </w:r>
      <w:r w:rsidR="002F2318">
        <w:rPr>
          <w:rFonts w:asciiTheme="minorHAnsi" w:eastAsia="Arial" w:hAnsiTheme="minorHAnsi" w:cstheme="minorHAnsi"/>
          <w:sz w:val="24"/>
          <w:szCs w:val="24"/>
        </w:rPr>
        <w:t>pro naplnění účelu této smlouvy</w:t>
      </w:r>
      <w:r w:rsidR="001208CC" w:rsidRPr="00B01E52">
        <w:rPr>
          <w:rFonts w:asciiTheme="minorHAnsi" w:eastAsia="Arial" w:hAnsiTheme="minorHAnsi" w:cstheme="minorHAnsi"/>
          <w:sz w:val="24"/>
          <w:szCs w:val="24"/>
        </w:rPr>
        <w:t xml:space="preserve"> zavazuje:</w:t>
      </w:r>
    </w:p>
    <w:p w:rsidR="002F2318" w:rsidRPr="002F2318" w:rsidRDefault="002F2318" w:rsidP="007D291E">
      <w:pPr>
        <w:pStyle w:val="Odstavecseseznamem"/>
        <w:numPr>
          <w:ilvl w:val="0"/>
          <w:numId w:val="22"/>
        </w:numPr>
        <w:spacing w:before="60" w:after="60" w:line="20" w:lineRule="atLeast"/>
        <w:jc w:val="both"/>
        <w:rPr>
          <w:rFonts w:asciiTheme="minorHAnsi" w:eastAsia="Arial" w:hAnsiTheme="minorHAnsi" w:cstheme="minorHAnsi"/>
          <w:sz w:val="24"/>
          <w:szCs w:val="24"/>
        </w:rPr>
      </w:pPr>
      <w:r>
        <w:rPr>
          <w:rFonts w:asciiTheme="minorHAnsi" w:eastAsia="Arial" w:hAnsiTheme="minorHAnsi" w:cstheme="minorHAnsi"/>
          <w:sz w:val="24"/>
          <w:szCs w:val="24"/>
        </w:rPr>
        <w:t>poskytovat městské části součinnost při plnění</w:t>
      </w:r>
      <w:r w:rsidRPr="002F2318">
        <w:rPr>
          <w:rFonts w:asciiTheme="minorHAnsi" w:eastAsia="Arial" w:hAnsiTheme="minorHAnsi" w:cstheme="minorHAnsi"/>
          <w:sz w:val="24"/>
          <w:szCs w:val="24"/>
        </w:rPr>
        <w:t xml:space="preserve"> </w:t>
      </w:r>
      <w:r>
        <w:rPr>
          <w:rFonts w:asciiTheme="minorHAnsi" w:eastAsia="Arial" w:hAnsiTheme="minorHAnsi" w:cstheme="minorHAnsi"/>
          <w:sz w:val="24"/>
          <w:szCs w:val="24"/>
        </w:rPr>
        <w:t>postupů</w:t>
      </w:r>
      <w:r w:rsidRPr="002F2318">
        <w:rPr>
          <w:rFonts w:asciiTheme="minorHAnsi" w:eastAsia="Arial" w:hAnsiTheme="minorHAnsi" w:cstheme="minorHAnsi"/>
          <w:sz w:val="24"/>
          <w:szCs w:val="24"/>
        </w:rPr>
        <w:t xml:space="preserve"> stano</w:t>
      </w:r>
      <w:r>
        <w:rPr>
          <w:rFonts w:asciiTheme="minorHAnsi" w:eastAsia="Arial" w:hAnsiTheme="minorHAnsi" w:cstheme="minorHAnsi"/>
          <w:sz w:val="24"/>
          <w:szCs w:val="24"/>
        </w:rPr>
        <w:t>vených</w:t>
      </w:r>
      <w:r w:rsidRPr="002F2318">
        <w:rPr>
          <w:rFonts w:asciiTheme="minorHAnsi" w:eastAsia="Arial" w:hAnsiTheme="minorHAnsi" w:cstheme="minorHAnsi"/>
          <w:sz w:val="24"/>
          <w:szCs w:val="24"/>
        </w:rPr>
        <w:t xml:space="preserve"> Pravidly a </w:t>
      </w:r>
      <w:r w:rsidR="001B42B3">
        <w:rPr>
          <w:rFonts w:asciiTheme="minorHAnsi" w:eastAsia="Arial" w:hAnsiTheme="minorHAnsi" w:cstheme="minorHAnsi"/>
          <w:sz w:val="24"/>
          <w:szCs w:val="24"/>
        </w:rPr>
        <w:t>případnými dalšími doporučenými postupy</w:t>
      </w:r>
      <w:r w:rsidRPr="002F2318">
        <w:rPr>
          <w:rFonts w:asciiTheme="minorHAnsi" w:eastAsia="Arial" w:hAnsiTheme="minorHAnsi" w:cstheme="minorHAnsi"/>
          <w:sz w:val="24"/>
          <w:szCs w:val="24"/>
        </w:rPr>
        <w:t>;</w:t>
      </w:r>
    </w:p>
    <w:p w:rsidR="00C83276" w:rsidRPr="00B01E52" w:rsidRDefault="00C83276" w:rsidP="007D291E">
      <w:pPr>
        <w:numPr>
          <w:ilvl w:val="0"/>
          <w:numId w:val="22"/>
        </w:numPr>
        <w:tabs>
          <w:tab w:val="clear" w:pos="786"/>
          <w:tab w:val="num" w:pos="993"/>
        </w:tabs>
        <w:spacing w:before="60" w:after="60" w:line="20" w:lineRule="atLeast"/>
        <w:ind w:left="851" w:hanging="425"/>
        <w:rPr>
          <w:rFonts w:asciiTheme="minorHAnsi" w:eastAsia="Arial" w:hAnsiTheme="minorHAnsi" w:cstheme="minorHAnsi"/>
          <w:sz w:val="24"/>
          <w:szCs w:val="24"/>
        </w:rPr>
      </w:pPr>
      <w:r w:rsidRPr="00B01E52">
        <w:rPr>
          <w:rFonts w:asciiTheme="minorHAnsi" w:eastAsia="Arial" w:hAnsiTheme="minorHAnsi" w:cstheme="minorHAnsi"/>
          <w:sz w:val="24"/>
          <w:szCs w:val="24"/>
        </w:rPr>
        <w:t xml:space="preserve">průběžně předávat odpovědné osobě </w:t>
      </w:r>
      <w:r w:rsidR="00551BAE">
        <w:rPr>
          <w:rFonts w:asciiTheme="minorHAnsi" w:eastAsia="Arial" w:hAnsiTheme="minorHAnsi" w:cstheme="minorHAnsi"/>
          <w:sz w:val="24"/>
          <w:szCs w:val="24"/>
        </w:rPr>
        <w:t>poskytovatele finanční podpory</w:t>
      </w:r>
      <w:r w:rsidRPr="00B01E52">
        <w:rPr>
          <w:rFonts w:asciiTheme="minorHAnsi" w:eastAsia="Arial" w:hAnsiTheme="minorHAnsi" w:cstheme="minorHAnsi"/>
          <w:sz w:val="24"/>
          <w:szCs w:val="24"/>
        </w:rPr>
        <w:t xml:space="preserve"> relevantní </w:t>
      </w:r>
      <w:r w:rsidR="00591D24">
        <w:rPr>
          <w:rFonts w:asciiTheme="minorHAnsi" w:eastAsia="Arial" w:hAnsiTheme="minorHAnsi" w:cstheme="minorHAnsi"/>
          <w:sz w:val="24"/>
          <w:szCs w:val="24"/>
        </w:rPr>
        <w:t>informace týkající se projektu, popř.</w:t>
      </w:r>
      <w:r w:rsidR="00551BAE">
        <w:rPr>
          <w:rFonts w:asciiTheme="minorHAnsi" w:eastAsia="Arial" w:hAnsiTheme="minorHAnsi" w:cstheme="minorHAnsi"/>
          <w:sz w:val="24"/>
          <w:szCs w:val="24"/>
        </w:rPr>
        <w:t xml:space="preserve"> jeho vyhodnocení, informace týkající se naplňování podmínek poskytnuté finanční podpory a v souvislosti s tímto vznášet na poskytovatele návrhy dle čl. I</w:t>
      </w:r>
      <w:r w:rsidR="00F2160E">
        <w:rPr>
          <w:rFonts w:asciiTheme="minorHAnsi" w:eastAsia="Arial" w:hAnsiTheme="minorHAnsi" w:cstheme="minorHAnsi"/>
          <w:sz w:val="24"/>
          <w:szCs w:val="24"/>
        </w:rPr>
        <w:t>V</w:t>
      </w:r>
      <w:r w:rsidR="00551BAE">
        <w:rPr>
          <w:rFonts w:asciiTheme="minorHAnsi" w:eastAsia="Arial" w:hAnsiTheme="minorHAnsi" w:cstheme="minorHAnsi"/>
          <w:sz w:val="24"/>
          <w:szCs w:val="24"/>
        </w:rPr>
        <w:t xml:space="preserve"> této smlouvy.</w:t>
      </w:r>
    </w:p>
    <w:p w:rsidR="00C83276" w:rsidRPr="00D91C3F" w:rsidRDefault="00C83276" w:rsidP="007D291E">
      <w:pPr>
        <w:pStyle w:val="Zkladntextodsazen"/>
        <w:ind w:left="0"/>
        <w:jc w:val="both"/>
        <w:rPr>
          <w:rFonts w:asciiTheme="minorHAnsi" w:hAnsiTheme="minorHAnsi" w:cstheme="minorHAnsi"/>
          <w:szCs w:val="24"/>
        </w:rPr>
      </w:pPr>
    </w:p>
    <w:p w:rsidR="001208CC" w:rsidRDefault="00551BAE" w:rsidP="007D291E">
      <w:pPr>
        <w:pStyle w:val="Zkladntextodsazen"/>
        <w:ind w:left="0"/>
        <w:jc w:val="both"/>
        <w:rPr>
          <w:rFonts w:asciiTheme="minorHAnsi" w:hAnsiTheme="minorHAnsi" w:cstheme="minorHAnsi"/>
          <w:szCs w:val="24"/>
        </w:rPr>
      </w:pPr>
      <w:r>
        <w:rPr>
          <w:rFonts w:asciiTheme="minorHAnsi" w:hAnsiTheme="minorHAnsi" w:cstheme="minorHAnsi"/>
          <w:b/>
          <w:szCs w:val="24"/>
        </w:rPr>
        <w:t>3</w:t>
      </w:r>
      <w:r w:rsidR="001208CC" w:rsidRPr="00D644AA">
        <w:rPr>
          <w:rFonts w:asciiTheme="minorHAnsi" w:hAnsiTheme="minorHAnsi" w:cstheme="minorHAnsi"/>
          <w:b/>
          <w:szCs w:val="24"/>
        </w:rPr>
        <w:t>.</w:t>
      </w:r>
      <w:r w:rsidR="001208CC" w:rsidRPr="00D91C3F">
        <w:rPr>
          <w:rFonts w:asciiTheme="minorHAnsi" w:hAnsiTheme="minorHAnsi" w:cstheme="minorHAnsi"/>
          <w:szCs w:val="24"/>
        </w:rPr>
        <w:t xml:space="preserve"> Vyvstane-li v průběhu </w:t>
      </w:r>
      <w:r w:rsidR="002F2318">
        <w:rPr>
          <w:rFonts w:asciiTheme="minorHAnsi" w:hAnsiTheme="minorHAnsi" w:cstheme="minorHAnsi"/>
          <w:szCs w:val="24"/>
        </w:rPr>
        <w:t>celého procesu</w:t>
      </w:r>
      <w:r w:rsidR="00591D24">
        <w:rPr>
          <w:rFonts w:asciiTheme="minorHAnsi" w:hAnsiTheme="minorHAnsi" w:cstheme="minorHAnsi"/>
          <w:szCs w:val="24"/>
        </w:rPr>
        <w:t xml:space="preserve"> potřeba provedení jiných</w:t>
      </w:r>
      <w:r w:rsidR="001208CC" w:rsidRPr="00D91C3F">
        <w:rPr>
          <w:rFonts w:asciiTheme="minorHAnsi" w:hAnsiTheme="minorHAnsi" w:cstheme="minorHAnsi"/>
          <w:szCs w:val="24"/>
        </w:rPr>
        <w:t xml:space="preserve"> činností než</w:t>
      </w:r>
      <w:r w:rsidR="00591D24">
        <w:rPr>
          <w:rFonts w:asciiTheme="minorHAnsi" w:hAnsiTheme="minorHAnsi" w:cstheme="minorHAnsi"/>
          <w:szCs w:val="24"/>
        </w:rPr>
        <w:t xml:space="preserve"> činností</w:t>
      </w:r>
      <w:r>
        <w:rPr>
          <w:rFonts w:asciiTheme="minorHAnsi" w:hAnsiTheme="minorHAnsi" w:cstheme="minorHAnsi"/>
          <w:szCs w:val="24"/>
        </w:rPr>
        <w:t xml:space="preserve"> uvedených v odst. 1 a</w:t>
      </w:r>
      <w:r w:rsidR="001208CC" w:rsidRPr="00D91C3F">
        <w:rPr>
          <w:rFonts w:asciiTheme="minorHAnsi" w:hAnsiTheme="minorHAnsi" w:cstheme="minorHAnsi"/>
          <w:szCs w:val="24"/>
        </w:rPr>
        <w:t xml:space="preserve"> </w:t>
      </w:r>
      <w:r>
        <w:rPr>
          <w:rFonts w:asciiTheme="minorHAnsi" w:hAnsiTheme="minorHAnsi" w:cstheme="minorHAnsi"/>
          <w:szCs w:val="24"/>
        </w:rPr>
        <w:t>2</w:t>
      </w:r>
      <w:r w:rsidR="001208CC" w:rsidRPr="00D91C3F">
        <w:rPr>
          <w:rFonts w:asciiTheme="minorHAnsi" w:hAnsiTheme="minorHAnsi" w:cstheme="minorHAnsi"/>
          <w:szCs w:val="24"/>
        </w:rPr>
        <w:t xml:space="preserve"> tohoto článku smlouvy, jsou smluvní strany povinny dohodnout způsob a míru participace smluvních stran na jejich zajištění, kterou na nich lze spravedlivě požadovat tak, aby projekt mohl být řádně realizován.</w:t>
      </w:r>
    </w:p>
    <w:p w:rsidR="00551BAE" w:rsidRDefault="00551BAE" w:rsidP="007D291E">
      <w:pPr>
        <w:pStyle w:val="Zkladntextodsazen"/>
        <w:ind w:left="0"/>
        <w:jc w:val="both"/>
        <w:rPr>
          <w:rFonts w:asciiTheme="minorHAnsi" w:hAnsiTheme="minorHAnsi" w:cstheme="minorHAnsi"/>
          <w:szCs w:val="24"/>
        </w:rPr>
      </w:pPr>
    </w:p>
    <w:p w:rsidR="00551BAE" w:rsidRPr="00D91C3F" w:rsidRDefault="00551BAE" w:rsidP="007D291E">
      <w:pPr>
        <w:pStyle w:val="Zkladntext"/>
        <w:rPr>
          <w:rFonts w:asciiTheme="minorHAnsi" w:hAnsiTheme="minorHAnsi" w:cstheme="minorHAnsi"/>
          <w:szCs w:val="24"/>
        </w:rPr>
      </w:pPr>
      <w:r>
        <w:rPr>
          <w:rFonts w:asciiTheme="minorHAnsi" w:hAnsiTheme="minorHAnsi" w:cstheme="minorHAnsi"/>
          <w:b/>
          <w:szCs w:val="24"/>
        </w:rPr>
        <w:t>4</w:t>
      </w:r>
      <w:r w:rsidRPr="00D644AA">
        <w:rPr>
          <w:rFonts w:asciiTheme="minorHAnsi" w:hAnsiTheme="minorHAnsi" w:cstheme="minorHAnsi"/>
          <w:b/>
          <w:szCs w:val="24"/>
        </w:rPr>
        <w:t>.</w:t>
      </w:r>
      <w:r w:rsidRPr="00D91C3F">
        <w:rPr>
          <w:rFonts w:asciiTheme="minorHAnsi" w:hAnsiTheme="minorHAnsi" w:cstheme="minorHAnsi"/>
          <w:szCs w:val="24"/>
        </w:rPr>
        <w:t xml:space="preserve"> Smluvní strany se zavazují průběžně o plnění svých povinností informovat </w:t>
      </w:r>
      <w:r>
        <w:rPr>
          <w:rFonts w:asciiTheme="minorHAnsi" w:hAnsiTheme="minorHAnsi" w:cstheme="minorHAnsi"/>
          <w:szCs w:val="24"/>
        </w:rPr>
        <w:t>druhou smluvní stranu</w:t>
      </w:r>
      <w:r w:rsidRPr="00D91C3F">
        <w:rPr>
          <w:rFonts w:asciiTheme="minorHAnsi" w:hAnsiTheme="minorHAnsi" w:cstheme="minorHAnsi"/>
          <w:szCs w:val="24"/>
        </w:rPr>
        <w:t>.</w:t>
      </w:r>
    </w:p>
    <w:p w:rsidR="00551BAE" w:rsidRPr="00D91C3F" w:rsidRDefault="00551BAE" w:rsidP="007D291E">
      <w:pPr>
        <w:pStyle w:val="Zkladntext"/>
        <w:spacing w:before="120"/>
        <w:rPr>
          <w:rFonts w:asciiTheme="minorHAnsi" w:hAnsiTheme="minorHAnsi" w:cstheme="minorHAnsi"/>
          <w:szCs w:val="24"/>
        </w:rPr>
      </w:pPr>
      <w:r>
        <w:rPr>
          <w:rFonts w:asciiTheme="minorHAnsi" w:hAnsiTheme="minorHAnsi" w:cstheme="minorHAnsi"/>
          <w:b/>
          <w:szCs w:val="24"/>
        </w:rPr>
        <w:t>5</w:t>
      </w:r>
      <w:r w:rsidRPr="00D644AA">
        <w:rPr>
          <w:rFonts w:asciiTheme="minorHAnsi" w:hAnsiTheme="minorHAnsi" w:cstheme="minorHAnsi"/>
          <w:b/>
          <w:szCs w:val="24"/>
        </w:rPr>
        <w:t>.</w:t>
      </w:r>
      <w:r w:rsidRPr="00D91C3F">
        <w:rPr>
          <w:rFonts w:asciiTheme="minorHAnsi" w:hAnsiTheme="minorHAnsi" w:cstheme="minorHAnsi"/>
          <w:szCs w:val="24"/>
        </w:rPr>
        <w:t xml:space="preserve"> Smluvní strana je oprávněna kontrolovat plnění povinností druhé smluvní strany podle této smlouvy a v případě zjištěného neplnění povinnosti žádat, aby strana, která povinnost neplní, zjednala nápravu. </w:t>
      </w:r>
    </w:p>
    <w:p w:rsidR="00551BAE" w:rsidRPr="00D91C3F" w:rsidRDefault="00551BAE" w:rsidP="007D291E">
      <w:pPr>
        <w:pStyle w:val="Zkladntext"/>
        <w:spacing w:before="120"/>
        <w:rPr>
          <w:rFonts w:asciiTheme="minorHAnsi" w:hAnsiTheme="minorHAnsi" w:cstheme="minorHAnsi"/>
          <w:szCs w:val="24"/>
        </w:rPr>
      </w:pPr>
      <w:r>
        <w:rPr>
          <w:rFonts w:asciiTheme="minorHAnsi" w:hAnsiTheme="minorHAnsi" w:cstheme="minorHAnsi"/>
          <w:b/>
          <w:szCs w:val="24"/>
        </w:rPr>
        <w:t>6</w:t>
      </w:r>
      <w:r w:rsidRPr="00D644AA">
        <w:rPr>
          <w:rFonts w:asciiTheme="minorHAnsi" w:hAnsiTheme="minorHAnsi" w:cstheme="minorHAnsi"/>
          <w:b/>
          <w:szCs w:val="24"/>
        </w:rPr>
        <w:t>.</w:t>
      </w:r>
      <w:r w:rsidRPr="00D91C3F">
        <w:rPr>
          <w:rFonts w:asciiTheme="minorHAnsi" w:hAnsiTheme="minorHAnsi" w:cstheme="minorHAnsi"/>
          <w:szCs w:val="24"/>
        </w:rPr>
        <w:t xml:space="preserve"> Smluvní strany jsou povinny poskytovat si součinnost související s projektem, kterou lze na každé z nich na základě této smlouvy spravedlivě požadovat</w:t>
      </w:r>
    </w:p>
    <w:p w:rsidR="00551BAE" w:rsidRPr="00D91C3F" w:rsidRDefault="00551BAE" w:rsidP="007D291E">
      <w:pPr>
        <w:pStyle w:val="Zkladntext"/>
        <w:spacing w:before="120"/>
        <w:rPr>
          <w:rFonts w:asciiTheme="minorHAnsi" w:hAnsiTheme="minorHAnsi" w:cstheme="minorHAnsi"/>
          <w:szCs w:val="24"/>
        </w:rPr>
      </w:pPr>
      <w:r>
        <w:rPr>
          <w:rFonts w:asciiTheme="minorHAnsi" w:hAnsiTheme="minorHAnsi" w:cstheme="minorHAnsi"/>
          <w:b/>
          <w:szCs w:val="24"/>
        </w:rPr>
        <w:t>7</w:t>
      </w:r>
      <w:r w:rsidRPr="00D644AA">
        <w:rPr>
          <w:rFonts w:asciiTheme="minorHAnsi" w:hAnsiTheme="minorHAnsi" w:cstheme="minorHAnsi"/>
          <w:b/>
          <w:szCs w:val="24"/>
        </w:rPr>
        <w:t>.</w:t>
      </w:r>
      <w:r w:rsidRPr="00D91C3F">
        <w:rPr>
          <w:rFonts w:asciiTheme="minorHAnsi" w:hAnsiTheme="minorHAnsi" w:cstheme="minorHAnsi"/>
          <w:szCs w:val="24"/>
        </w:rPr>
        <w:t xml:space="preserve"> Smluvní strany jsou povinny neprodleně ústně informovat pověřeného zástupce druhé smluvní strany o všech okolnostech, o kterých je jim známo, že by mohly vést ke vzniku škody, k újmě jedné ze smluvních stran anebo k újmě třetím osobám a písemně takovou informaci předat k rukám statutárního zástupce smluvní strany. </w:t>
      </w:r>
      <w:r w:rsidRPr="00D91C3F">
        <w:rPr>
          <w:rFonts w:asciiTheme="minorHAnsi" w:hAnsiTheme="minorHAnsi" w:cstheme="minorHAnsi"/>
          <w:szCs w:val="24"/>
          <w:shd w:val="clear" w:color="auto" w:fill="FFFF00"/>
        </w:rPr>
        <w:t xml:space="preserve"> </w:t>
      </w:r>
    </w:p>
    <w:p w:rsidR="00551BAE" w:rsidRDefault="00551BAE" w:rsidP="007D291E">
      <w:pPr>
        <w:pStyle w:val="Zkladntext"/>
        <w:spacing w:before="120"/>
        <w:rPr>
          <w:rFonts w:asciiTheme="minorHAnsi" w:hAnsiTheme="minorHAnsi" w:cstheme="minorHAnsi"/>
          <w:szCs w:val="24"/>
        </w:rPr>
      </w:pPr>
      <w:r>
        <w:rPr>
          <w:rFonts w:asciiTheme="minorHAnsi" w:hAnsiTheme="minorHAnsi" w:cstheme="minorHAnsi"/>
          <w:b/>
          <w:szCs w:val="24"/>
        </w:rPr>
        <w:t>8</w:t>
      </w:r>
      <w:r w:rsidRPr="00D644AA">
        <w:rPr>
          <w:rFonts w:asciiTheme="minorHAnsi" w:hAnsiTheme="minorHAnsi" w:cstheme="minorHAnsi"/>
          <w:b/>
          <w:szCs w:val="24"/>
        </w:rPr>
        <w:t>.</w:t>
      </w:r>
      <w:r w:rsidRPr="00D91C3F">
        <w:rPr>
          <w:rFonts w:asciiTheme="minorHAnsi" w:hAnsiTheme="minorHAnsi" w:cstheme="minorHAnsi"/>
          <w:szCs w:val="24"/>
        </w:rPr>
        <w:t xml:space="preserve"> Každá ze stran je povinna účastnit se na předmětu spolupráce v rozsahu podle této smlouvy a zdržet se jakékoliv činnosti, která by mohla znemožnit nebo ztížit dosažení účelu spolupráce.</w:t>
      </w:r>
    </w:p>
    <w:p w:rsidR="00551BAE" w:rsidRPr="00D91C3F" w:rsidRDefault="00551BAE" w:rsidP="007D291E">
      <w:pPr>
        <w:pStyle w:val="Zkladntextodsazen"/>
        <w:ind w:left="0"/>
        <w:jc w:val="both"/>
        <w:rPr>
          <w:rFonts w:asciiTheme="minorHAnsi" w:hAnsiTheme="minorHAnsi" w:cstheme="minorHAnsi"/>
          <w:szCs w:val="24"/>
        </w:rPr>
      </w:pPr>
    </w:p>
    <w:p w:rsidR="001208CC" w:rsidRPr="00D91C3F" w:rsidRDefault="001208CC" w:rsidP="001220FA">
      <w:pPr>
        <w:pStyle w:val="Nadpis4"/>
        <w:rPr>
          <w:rFonts w:asciiTheme="minorHAnsi" w:hAnsiTheme="minorHAnsi" w:cstheme="minorHAnsi"/>
          <w:szCs w:val="28"/>
        </w:rPr>
      </w:pPr>
      <w:r w:rsidRPr="00D91C3F">
        <w:rPr>
          <w:rFonts w:asciiTheme="minorHAnsi" w:hAnsiTheme="minorHAnsi" w:cstheme="minorHAnsi"/>
          <w:szCs w:val="28"/>
        </w:rPr>
        <w:t>III.</w:t>
      </w:r>
    </w:p>
    <w:p w:rsidR="006F4134" w:rsidRDefault="006F4134" w:rsidP="001220FA">
      <w:pPr>
        <w:pStyle w:val="Zkladntext"/>
        <w:ind w:left="567" w:hanging="567"/>
        <w:jc w:val="center"/>
        <w:rPr>
          <w:rFonts w:asciiTheme="minorHAnsi" w:hAnsiTheme="minorHAnsi" w:cstheme="minorHAnsi"/>
          <w:b/>
          <w:sz w:val="28"/>
          <w:szCs w:val="28"/>
        </w:rPr>
      </w:pPr>
      <w:r>
        <w:rPr>
          <w:rFonts w:asciiTheme="minorHAnsi" w:hAnsiTheme="minorHAnsi" w:cstheme="minorHAnsi"/>
          <w:b/>
          <w:sz w:val="28"/>
          <w:szCs w:val="28"/>
        </w:rPr>
        <w:t>Vybrané povinnosti městské části</w:t>
      </w:r>
    </w:p>
    <w:p w:rsidR="001208CC" w:rsidRPr="00D91C3F" w:rsidRDefault="001208CC" w:rsidP="007D291E">
      <w:pPr>
        <w:pStyle w:val="Zkladntext"/>
        <w:ind w:left="567" w:hanging="567"/>
        <w:rPr>
          <w:rFonts w:asciiTheme="minorHAnsi" w:hAnsiTheme="minorHAnsi" w:cstheme="minorHAnsi"/>
          <w:b/>
          <w:szCs w:val="24"/>
        </w:rPr>
      </w:pPr>
    </w:p>
    <w:p w:rsidR="00264B32" w:rsidRDefault="00264B32" w:rsidP="007D291E">
      <w:pPr>
        <w:pStyle w:val="Zkladntext"/>
        <w:rPr>
          <w:rFonts w:asciiTheme="minorHAnsi" w:hAnsiTheme="minorHAnsi" w:cstheme="minorHAnsi"/>
          <w:szCs w:val="24"/>
        </w:rPr>
      </w:pPr>
    </w:p>
    <w:p w:rsidR="006F4134" w:rsidRDefault="00F2160E" w:rsidP="007D291E">
      <w:pPr>
        <w:pStyle w:val="Zkladntext"/>
        <w:rPr>
          <w:rFonts w:asciiTheme="minorHAnsi" w:hAnsiTheme="minorHAnsi" w:cstheme="minorHAnsi"/>
          <w:szCs w:val="24"/>
        </w:rPr>
      </w:pPr>
      <w:r>
        <w:rPr>
          <w:rFonts w:asciiTheme="minorHAnsi" w:hAnsiTheme="minorHAnsi" w:cstheme="minorHAnsi"/>
          <w:szCs w:val="24"/>
        </w:rPr>
        <w:t xml:space="preserve">1. </w:t>
      </w:r>
      <w:r w:rsidR="006F4134">
        <w:rPr>
          <w:rFonts w:asciiTheme="minorHAnsi" w:hAnsiTheme="minorHAnsi" w:cstheme="minorHAnsi"/>
          <w:szCs w:val="24"/>
        </w:rPr>
        <w:t>Městská část je vedle výkonu svých práv a povinností ve smyslu čl. II této Smlouvy povinna splnit i další podmínky ve vztahu k</w:t>
      </w:r>
      <w:r w:rsidR="00251822">
        <w:rPr>
          <w:rFonts w:asciiTheme="minorHAnsi" w:hAnsiTheme="minorHAnsi" w:cstheme="minorHAnsi"/>
          <w:szCs w:val="24"/>
        </w:rPr>
        <w:t xml:space="preserve"> výstupu projektu, evaluaci projektu a </w:t>
      </w:r>
      <w:r w:rsidR="006F4134">
        <w:rPr>
          <w:rFonts w:asciiTheme="minorHAnsi" w:hAnsiTheme="minorHAnsi" w:cstheme="minorHAnsi"/>
          <w:szCs w:val="24"/>
        </w:rPr>
        <w:t>datové platformě</w:t>
      </w:r>
      <w:r w:rsidR="00251822">
        <w:rPr>
          <w:rFonts w:asciiTheme="minorHAnsi" w:hAnsiTheme="minorHAnsi" w:cstheme="minorHAnsi"/>
          <w:szCs w:val="24"/>
        </w:rPr>
        <w:t>, v minimálním rozsahu tak, jak jsou stanoveny v následujících odstavcích tohoto článku smlouvy a Pravidlech.</w:t>
      </w:r>
    </w:p>
    <w:p w:rsidR="00251822" w:rsidRDefault="00251822" w:rsidP="007D291E">
      <w:pPr>
        <w:pStyle w:val="Zkladntext"/>
        <w:rPr>
          <w:rFonts w:asciiTheme="minorHAnsi" w:hAnsiTheme="minorHAnsi" w:cstheme="minorHAnsi"/>
          <w:szCs w:val="24"/>
        </w:rPr>
      </w:pPr>
    </w:p>
    <w:p w:rsidR="00251822" w:rsidRDefault="00251822" w:rsidP="007D291E">
      <w:pPr>
        <w:pStyle w:val="Zkladntext"/>
        <w:rPr>
          <w:rFonts w:asciiTheme="minorHAnsi" w:hAnsiTheme="minorHAnsi" w:cstheme="minorHAnsi"/>
          <w:szCs w:val="24"/>
        </w:rPr>
      </w:pPr>
      <w:r>
        <w:rPr>
          <w:rFonts w:asciiTheme="minorHAnsi" w:hAnsiTheme="minorHAnsi" w:cstheme="minorHAnsi"/>
          <w:szCs w:val="24"/>
        </w:rPr>
        <w:t>2. Městská část se zavazuje k zajištění a provedení evaluace projektu ve lhůtách a způsobem tak, jak je výslovně stanovena v Příloze č. 2 této Smlouvy a o provedené evaluaci vyrozumět OICT.</w:t>
      </w:r>
    </w:p>
    <w:p w:rsidR="00251822" w:rsidRDefault="00251822" w:rsidP="007D291E">
      <w:pPr>
        <w:pStyle w:val="Zkladntext"/>
        <w:rPr>
          <w:rFonts w:asciiTheme="minorHAnsi" w:hAnsiTheme="minorHAnsi" w:cstheme="minorHAnsi"/>
          <w:szCs w:val="24"/>
        </w:rPr>
      </w:pPr>
    </w:p>
    <w:p w:rsidR="00251822" w:rsidRDefault="00251822" w:rsidP="007D291E">
      <w:pPr>
        <w:pStyle w:val="Zkladntext"/>
        <w:rPr>
          <w:rFonts w:asciiTheme="minorHAnsi" w:hAnsiTheme="minorHAnsi" w:cstheme="minorHAnsi"/>
          <w:szCs w:val="24"/>
        </w:rPr>
      </w:pPr>
      <w:r>
        <w:rPr>
          <w:rFonts w:asciiTheme="minorHAnsi" w:hAnsiTheme="minorHAnsi" w:cstheme="minorHAnsi"/>
          <w:szCs w:val="24"/>
        </w:rPr>
        <w:t>3. Městská část je povinna označit výstup projektu logy Smart Prague a hl. m. Prahy, a to přiměřeným způsobem za maximálního dodržení podmínek stanovených logomanuálem, který tvoří Přílohu č. 1 této Smlouvy</w:t>
      </w:r>
      <w:r w:rsidR="00F540D9">
        <w:rPr>
          <w:rFonts w:asciiTheme="minorHAnsi" w:hAnsiTheme="minorHAnsi" w:cstheme="minorHAnsi"/>
          <w:szCs w:val="24"/>
        </w:rPr>
        <w:t xml:space="preserve"> a splnění této povinnost doloží vhodným způsobem OICT</w:t>
      </w:r>
      <w:r>
        <w:rPr>
          <w:rFonts w:asciiTheme="minorHAnsi" w:hAnsiTheme="minorHAnsi" w:cstheme="minorHAnsi"/>
          <w:szCs w:val="24"/>
        </w:rPr>
        <w:t>.</w:t>
      </w:r>
    </w:p>
    <w:p w:rsidR="00251822" w:rsidRDefault="00251822" w:rsidP="007D291E">
      <w:pPr>
        <w:pStyle w:val="Zkladntext"/>
        <w:rPr>
          <w:rFonts w:asciiTheme="minorHAnsi" w:hAnsiTheme="minorHAnsi" w:cstheme="minorHAnsi"/>
          <w:szCs w:val="24"/>
        </w:rPr>
      </w:pPr>
    </w:p>
    <w:p w:rsidR="00F2160E" w:rsidRDefault="00251822" w:rsidP="007D291E">
      <w:pPr>
        <w:pStyle w:val="Zkladntext"/>
        <w:rPr>
          <w:rFonts w:asciiTheme="minorHAnsi" w:hAnsiTheme="minorHAnsi" w:cstheme="minorHAnsi"/>
          <w:szCs w:val="24"/>
        </w:rPr>
      </w:pPr>
      <w:r>
        <w:rPr>
          <w:rFonts w:asciiTheme="minorHAnsi" w:hAnsiTheme="minorHAnsi" w:cstheme="minorHAnsi"/>
          <w:szCs w:val="24"/>
        </w:rPr>
        <w:t>4</w:t>
      </w:r>
      <w:r w:rsidR="006F4134">
        <w:rPr>
          <w:rFonts w:asciiTheme="minorHAnsi" w:hAnsiTheme="minorHAnsi" w:cstheme="minorHAnsi"/>
          <w:szCs w:val="24"/>
        </w:rPr>
        <w:t xml:space="preserve">. </w:t>
      </w:r>
      <w:r w:rsidR="00F2160E">
        <w:rPr>
          <w:rFonts w:asciiTheme="minorHAnsi" w:hAnsiTheme="minorHAnsi" w:cstheme="minorHAnsi"/>
          <w:szCs w:val="24"/>
        </w:rPr>
        <w:t xml:space="preserve">Městská část pro naplnění účelu této Smlouvy ve smyslu migrace dat do datové platformy zajistí, aby ke </w:t>
      </w:r>
      <w:r w:rsidR="00F2160E" w:rsidRPr="00F2160E">
        <w:rPr>
          <w:rFonts w:asciiTheme="minorHAnsi" w:hAnsiTheme="minorHAnsi" w:cstheme="minorHAnsi"/>
          <w:szCs w:val="24"/>
        </w:rPr>
        <w:t>sběr</w:t>
      </w:r>
      <w:r w:rsidR="00F2160E">
        <w:rPr>
          <w:rFonts w:asciiTheme="minorHAnsi" w:hAnsiTheme="minorHAnsi" w:cstheme="minorHAnsi"/>
          <w:szCs w:val="24"/>
        </w:rPr>
        <w:t>u dat ze sensorů do d</w:t>
      </w:r>
      <w:r w:rsidR="00F2160E" w:rsidRPr="00F2160E">
        <w:rPr>
          <w:rFonts w:asciiTheme="minorHAnsi" w:hAnsiTheme="minorHAnsi" w:cstheme="minorHAnsi"/>
          <w:szCs w:val="24"/>
        </w:rPr>
        <w:t xml:space="preserve">atové platformy </w:t>
      </w:r>
      <w:r w:rsidR="00F2160E">
        <w:rPr>
          <w:rFonts w:asciiTheme="minorHAnsi" w:hAnsiTheme="minorHAnsi" w:cstheme="minorHAnsi"/>
          <w:szCs w:val="24"/>
        </w:rPr>
        <w:t xml:space="preserve">její </w:t>
      </w:r>
      <w:r w:rsidR="00F2160E" w:rsidRPr="00F2160E">
        <w:rPr>
          <w:rFonts w:asciiTheme="minorHAnsi" w:hAnsiTheme="minorHAnsi" w:cstheme="minorHAnsi"/>
          <w:szCs w:val="24"/>
        </w:rPr>
        <w:t xml:space="preserve">systém </w:t>
      </w:r>
      <w:r w:rsidR="00F2160E">
        <w:rPr>
          <w:rFonts w:asciiTheme="minorHAnsi" w:hAnsiTheme="minorHAnsi" w:cstheme="minorHAnsi"/>
          <w:szCs w:val="24"/>
        </w:rPr>
        <w:t>umožňoval</w:t>
      </w:r>
      <w:r w:rsidR="00F2160E" w:rsidRPr="00F2160E">
        <w:rPr>
          <w:rFonts w:asciiTheme="minorHAnsi" w:hAnsiTheme="minorHAnsi" w:cstheme="minorHAnsi"/>
          <w:szCs w:val="24"/>
        </w:rPr>
        <w:t xml:space="preserve"> on</w:t>
      </w:r>
      <w:r w:rsidR="00F2160E">
        <w:rPr>
          <w:rFonts w:asciiTheme="minorHAnsi" w:hAnsiTheme="minorHAnsi" w:cstheme="minorHAnsi"/>
          <w:szCs w:val="24"/>
        </w:rPr>
        <w:t>-</w:t>
      </w:r>
      <w:r w:rsidR="00F2160E" w:rsidRPr="00F2160E">
        <w:rPr>
          <w:rFonts w:asciiTheme="minorHAnsi" w:hAnsiTheme="minorHAnsi" w:cstheme="minorHAnsi"/>
          <w:szCs w:val="24"/>
        </w:rPr>
        <w:t xml:space="preserve">line přenášet </w:t>
      </w:r>
      <w:r w:rsidR="00F2160E">
        <w:rPr>
          <w:rFonts w:asciiTheme="minorHAnsi" w:hAnsiTheme="minorHAnsi" w:cstheme="minorHAnsi"/>
          <w:szCs w:val="24"/>
        </w:rPr>
        <w:t xml:space="preserve">tato senzorická </w:t>
      </w:r>
      <w:r w:rsidR="00F2160E" w:rsidRPr="00F2160E">
        <w:rPr>
          <w:rFonts w:asciiTheme="minorHAnsi" w:hAnsiTheme="minorHAnsi" w:cstheme="minorHAnsi"/>
          <w:szCs w:val="24"/>
        </w:rPr>
        <w:t>data pomocí REST API, tj. jakmile je nová informace ze sensoru dos</w:t>
      </w:r>
      <w:r w:rsidR="00F2160E">
        <w:rPr>
          <w:rFonts w:asciiTheme="minorHAnsi" w:hAnsiTheme="minorHAnsi" w:cstheme="minorHAnsi"/>
          <w:szCs w:val="24"/>
        </w:rPr>
        <w:t>tupná, odešle se neprodleně do d</w:t>
      </w:r>
      <w:r w:rsidR="00F2160E" w:rsidRPr="00F2160E">
        <w:rPr>
          <w:rFonts w:asciiTheme="minorHAnsi" w:hAnsiTheme="minorHAnsi" w:cstheme="minorHAnsi"/>
          <w:szCs w:val="24"/>
        </w:rPr>
        <w:t xml:space="preserve">atové platformy. Tato podmínka je nutná pro připojení sensorů. </w:t>
      </w:r>
      <w:r w:rsidR="00F2160E">
        <w:rPr>
          <w:rFonts w:asciiTheme="minorHAnsi" w:hAnsiTheme="minorHAnsi" w:cstheme="minorHAnsi"/>
          <w:szCs w:val="24"/>
        </w:rPr>
        <w:t>Podpora dalších způsobů přenosu dat n</w:t>
      </w:r>
      <w:r w:rsidR="00F2160E" w:rsidRPr="00F2160E">
        <w:rPr>
          <w:rFonts w:asciiTheme="minorHAnsi" w:hAnsiTheme="minorHAnsi" w:cstheme="minorHAnsi"/>
          <w:szCs w:val="24"/>
        </w:rPr>
        <w:t xml:space="preserve">ad rámec REST </w:t>
      </w:r>
      <w:r w:rsidR="00F2160E">
        <w:rPr>
          <w:rFonts w:asciiTheme="minorHAnsi" w:hAnsiTheme="minorHAnsi" w:cstheme="minorHAnsi"/>
          <w:szCs w:val="24"/>
        </w:rPr>
        <w:t>není vyloučena</w:t>
      </w:r>
      <w:r w:rsidR="00F2160E" w:rsidRPr="00F2160E">
        <w:rPr>
          <w:rFonts w:asciiTheme="minorHAnsi" w:hAnsiTheme="minorHAnsi" w:cstheme="minorHAnsi"/>
          <w:szCs w:val="24"/>
        </w:rPr>
        <w:t xml:space="preserve">. </w:t>
      </w:r>
    </w:p>
    <w:p w:rsidR="00F2160E" w:rsidRPr="00F2160E" w:rsidRDefault="00F2160E" w:rsidP="007D291E">
      <w:pPr>
        <w:pStyle w:val="Zkladntext"/>
        <w:rPr>
          <w:rFonts w:asciiTheme="minorHAnsi" w:hAnsiTheme="minorHAnsi" w:cstheme="minorHAnsi"/>
          <w:szCs w:val="24"/>
        </w:rPr>
      </w:pPr>
    </w:p>
    <w:p w:rsidR="00F2160E" w:rsidRPr="00F2160E" w:rsidRDefault="00251822" w:rsidP="007D291E">
      <w:pPr>
        <w:pStyle w:val="Zkladntext"/>
        <w:rPr>
          <w:rFonts w:asciiTheme="minorHAnsi" w:hAnsiTheme="minorHAnsi" w:cstheme="minorHAnsi"/>
          <w:szCs w:val="24"/>
        </w:rPr>
      </w:pPr>
      <w:r>
        <w:rPr>
          <w:rFonts w:asciiTheme="minorHAnsi" w:hAnsiTheme="minorHAnsi" w:cstheme="minorHAnsi"/>
          <w:szCs w:val="24"/>
        </w:rPr>
        <w:t>5</w:t>
      </w:r>
      <w:r w:rsidR="00F2160E">
        <w:rPr>
          <w:rFonts w:asciiTheme="minorHAnsi" w:hAnsiTheme="minorHAnsi" w:cstheme="minorHAnsi"/>
          <w:szCs w:val="24"/>
        </w:rPr>
        <w:t xml:space="preserve">. </w:t>
      </w:r>
      <w:r w:rsidR="00F2160E" w:rsidRPr="00F2160E">
        <w:rPr>
          <w:rFonts w:asciiTheme="minorHAnsi" w:hAnsiTheme="minorHAnsi" w:cstheme="minorHAnsi"/>
          <w:szCs w:val="24"/>
        </w:rPr>
        <w:t xml:space="preserve">Městská část </w:t>
      </w:r>
      <w:r w:rsidR="00F2160E">
        <w:rPr>
          <w:rFonts w:asciiTheme="minorHAnsi" w:hAnsiTheme="minorHAnsi" w:cstheme="minorHAnsi"/>
          <w:szCs w:val="24"/>
        </w:rPr>
        <w:t>je oprávněna</w:t>
      </w:r>
      <w:r w:rsidR="00F2160E" w:rsidRPr="00F2160E">
        <w:rPr>
          <w:rFonts w:asciiTheme="minorHAnsi" w:hAnsiTheme="minorHAnsi" w:cstheme="minorHAnsi"/>
          <w:szCs w:val="24"/>
        </w:rPr>
        <w:t xml:space="preserve"> požádat OICT, </w:t>
      </w:r>
      <w:r w:rsidR="00F2160E">
        <w:rPr>
          <w:rFonts w:asciiTheme="minorHAnsi" w:hAnsiTheme="minorHAnsi" w:cstheme="minorHAnsi"/>
          <w:szCs w:val="24"/>
        </w:rPr>
        <w:t>aby správa senzorů byla zajištěna</w:t>
      </w:r>
      <w:r w:rsidR="00F2160E" w:rsidRPr="00F2160E">
        <w:rPr>
          <w:rFonts w:asciiTheme="minorHAnsi" w:hAnsiTheme="minorHAnsi" w:cstheme="minorHAnsi"/>
          <w:szCs w:val="24"/>
        </w:rPr>
        <w:t xml:space="preserve"> přímo z datové platformy nebo dalšího systému pracujícího nad ní. </w:t>
      </w:r>
      <w:r w:rsidR="00F2160E">
        <w:rPr>
          <w:rFonts w:asciiTheme="minorHAnsi" w:hAnsiTheme="minorHAnsi" w:cstheme="minorHAnsi"/>
          <w:szCs w:val="24"/>
        </w:rPr>
        <w:t xml:space="preserve">V případě podání takovéto žádosti je městská část povinna zajistit, aby její </w:t>
      </w:r>
      <w:r w:rsidR="00F2160E" w:rsidRPr="00F2160E">
        <w:rPr>
          <w:rFonts w:asciiTheme="minorHAnsi" w:hAnsiTheme="minorHAnsi" w:cstheme="minorHAnsi"/>
          <w:szCs w:val="24"/>
        </w:rPr>
        <w:t xml:space="preserve">systém zpřístupnil REST API pro všechny funkce, které </w:t>
      </w:r>
      <w:r w:rsidR="00F2160E">
        <w:rPr>
          <w:rFonts w:asciiTheme="minorHAnsi" w:hAnsiTheme="minorHAnsi" w:cstheme="minorHAnsi"/>
          <w:szCs w:val="24"/>
        </w:rPr>
        <w:t>umožňuje</w:t>
      </w:r>
      <w:r w:rsidR="00F2160E" w:rsidRPr="00F2160E">
        <w:rPr>
          <w:rFonts w:asciiTheme="minorHAnsi" w:hAnsiTheme="minorHAnsi" w:cstheme="minorHAnsi"/>
          <w:szCs w:val="24"/>
        </w:rPr>
        <w:t xml:space="preserve"> ve své aplikaci na správu</w:t>
      </w:r>
      <w:r w:rsidR="00F2160E">
        <w:rPr>
          <w:rFonts w:asciiTheme="minorHAnsi" w:hAnsiTheme="minorHAnsi" w:cstheme="minorHAnsi"/>
          <w:szCs w:val="24"/>
        </w:rPr>
        <w:t>, tak aby d</w:t>
      </w:r>
      <w:r w:rsidR="00F2160E" w:rsidRPr="00F2160E">
        <w:rPr>
          <w:rFonts w:asciiTheme="minorHAnsi" w:hAnsiTheme="minorHAnsi" w:cstheme="minorHAnsi"/>
          <w:szCs w:val="24"/>
        </w:rPr>
        <w:t xml:space="preserve">atová platforma </w:t>
      </w:r>
      <w:r w:rsidR="00F2160E">
        <w:rPr>
          <w:rFonts w:asciiTheme="minorHAnsi" w:hAnsiTheme="minorHAnsi" w:cstheme="minorHAnsi"/>
          <w:szCs w:val="24"/>
        </w:rPr>
        <w:t>nabízel</w:t>
      </w:r>
      <w:r w:rsidR="00F2160E" w:rsidRPr="00F2160E">
        <w:rPr>
          <w:rFonts w:asciiTheme="minorHAnsi" w:hAnsiTheme="minorHAnsi" w:cstheme="minorHAnsi"/>
          <w:szCs w:val="24"/>
        </w:rPr>
        <w:t xml:space="preserve"> centralizovanou správu těchto sensorů bez nutnosti pracovat s další aplikací</w:t>
      </w:r>
      <w:r w:rsidR="00F2160E">
        <w:rPr>
          <w:rFonts w:asciiTheme="minorHAnsi" w:hAnsiTheme="minorHAnsi" w:cstheme="minorHAnsi"/>
          <w:szCs w:val="24"/>
        </w:rPr>
        <w:t>, kdy p</w:t>
      </w:r>
      <w:r w:rsidR="00F2160E" w:rsidRPr="00F2160E">
        <w:rPr>
          <w:rFonts w:asciiTheme="minorHAnsi" w:hAnsiTheme="minorHAnsi" w:cstheme="minorHAnsi"/>
          <w:szCs w:val="24"/>
        </w:rPr>
        <w:t xml:space="preserve">latforma </w:t>
      </w:r>
      <w:r w:rsidR="00F2160E">
        <w:rPr>
          <w:rFonts w:asciiTheme="minorHAnsi" w:hAnsiTheme="minorHAnsi" w:cstheme="minorHAnsi"/>
          <w:szCs w:val="24"/>
        </w:rPr>
        <w:t>se stává konzumentem takovéhoto API.</w:t>
      </w:r>
    </w:p>
    <w:p w:rsidR="00F2160E" w:rsidRPr="00F2160E" w:rsidRDefault="00F2160E" w:rsidP="007D291E">
      <w:pPr>
        <w:pStyle w:val="Zkladntext"/>
        <w:rPr>
          <w:rFonts w:asciiTheme="minorHAnsi" w:hAnsiTheme="minorHAnsi" w:cstheme="minorHAnsi"/>
          <w:szCs w:val="24"/>
        </w:rPr>
      </w:pPr>
    </w:p>
    <w:p w:rsidR="00F2160E" w:rsidRDefault="00251822" w:rsidP="007D291E">
      <w:pPr>
        <w:pStyle w:val="Zkladntext"/>
        <w:rPr>
          <w:rFonts w:asciiTheme="minorHAnsi" w:hAnsiTheme="minorHAnsi" w:cstheme="minorHAnsi"/>
          <w:szCs w:val="24"/>
        </w:rPr>
      </w:pPr>
      <w:r>
        <w:rPr>
          <w:rFonts w:asciiTheme="minorHAnsi" w:hAnsiTheme="minorHAnsi" w:cstheme="minorHAnsi"/>
          <w:szCs w:val="24"/>
        </w:rPr>
        <w:t>6</w:t>
      </w:r>
      <w:r w:rsidR="00F2160E">
        <w:rPr>
          <w:rFonts w:asciiTheme="minorHAnsi" w:hAnsiTheme="minorHAnsi" w:cstheme="minorHAnsi"/>
          <w:szCs w:val="24"/>
        </w:rPr>
        <w:t xml:space="preserve">. </w:t>
      </w:r>
      <w:r w:rsidR="00F2160E" w:rsidRPr="00F2160E">
        <w:rPr>
          <w:rFonts w:asciiTheme="minorHAnsi" w:hAnsiTheme="minorHAnsi" w:cstheme="minorHAnsi"/>
          <w:szCs w:val="24"/>
        </w:rPr>
        <w:t>Předpokládaný formát import</w:t>
      </w:r>
      <w:r w:rsidR="00F2160E">
        <w:rPr>
          <w:rFonts w:asciiTheme="minorHAnsi" w:hAnsiTheme="minorHAnsi" w:cstheme="minorHAnsi"/>
          <w:szCs w:val="24"/>
        </w:rPr>
        <w:t>ovaných dat do d</w:t>
      </w:r>
      <w:r w:rsidR="00F2160E" w:rsidRPr="00F2160E">
        <w:rPr>
          <w:rFonts w:asciiTheme="minorHAnsi" w:hAnsiTheme="minorHAnsi" w:cstheme="minorHAnsi"/>
          <w:szCs w:val="24"/>
        </w:rPr>
        <w:t>atové platformy</w:t>
      </w:r>
      <w:r w:rsidR="00F2160E">
        <w:rPr>
          <w:rFonts w:asciiTheme="minorHAnsi" w:hAnsiTheme="minorHAnsi" w:cstheme="minorHAnsi"/>
          <w:szCs w:val="24"/>
        </w:rPr>
        <w:t xml:space="preserve"> jsou</w:t>
      </w:r>
      <w:r w:rsidR="00F2160E" w:rsidRPr="00F2160E">
        <w:rPr>
          <w:rFonts w:asciiTheme="minorHAnsi" w:hAnsiTheme="minorHAnsi" w:cstheme="minorHAnsi"/>
          <w:szCs w:val="24"/>
        </w:rPr>
        <w:t>: JSON, XML, CSV</w:t>
      </w:r>
      <w:r w:rsidR="00F2160E">
        <w:rPr>
          <w:rFonts w:asciiTheme="minorHAnsi" w:hAnsiTheme="minorHAnsi" w:cstheme="minorHAnsi"/>
          <w:szCs w:val="24"/>
        </w:rPr>
        <w:t xml:space="preserve">. </w:t>
      </w:r>
    </w:p>
    <w:p w:rsidR="00F2160E" w:rsidRDefault="00F2160E" w:rsidP="007D291E">
      <w:pPr>
        <w:pStyle w:val="Zkladntext"/>
        <w:rPr>
          <w:rFonts w:asciiTheme="minorHAnsi" w:hAnsiTheme="minorHAnsi" w:cstheme="minorHAnsi"/>
          <w:szCs w:val="24"/>
        </w:rPr>
      </w:pPr>
    </w:p>
    <w:p w:rsidR="00F2160E" w:rsidRDefault="00251822" w:rsidP="007D291E">
      <w:pPr>
        <w:pStyle w:val="Zkladntext"/>
        <w:rPr>
          <w:rFonts w:asciiTheme="minorHAnsi" w:hAnsiTheme="minorHAnsi" w:cstheme="minorHAnsi"/>
          <w:szCs w:val="24"/>
        </w:rPr>
      </w:pPr>
      <w:r>
        <w:rPr>
          <w:rFonts w:asciiTheme="minorHAnsi" w:hAnsiTheme="minorHAnsi" w:cstheme="minorHAnsi"/>
          <w:szCs w:val="24"/>
        </w:rPr>
        <w:t>7</w:t>
      </w:r>
      <w:r w:rsidR="00F2160E">
        <w:rPr>
          <w:rFonts w:asciiTheme="minorHAnsi" w:hAnsiTheme="minorHAnsi" w:cstheme="minorHAnsi"/>
          <w:szCs w:val="24"/>
        </w:rPr>
        <w:t xml:space="preserve">. </w:t>
      </w:r>
      <w:r w:rsidR="00F2160E" w:rsidRPr="00F2160E">
        <w:rPr>
          <w:rFonts w:asciiTheme="minorHAnsi" w:hAnsiTheme="minorHAnsi" w:cstheme="minorHAnsi"/>
          <w:szCs w:val="24"/>
        </w:rPr>
        <w:t>Předpokládány typ komunikace pro sběr senzorických dat a zpětnou komunikaci se senzory: Vystavit / konzumovat REST API, Typ dat přijímaných dat: urlencoded (GET) a x-www-form-urlencoded, JSON a XML</w:t>
      </w:r>
      <w:r w:rsidR="00F2160E">
        <w:rPr>
          <w:rFonts w:asciiTheme="minorHAnsi" w:hAnsiTheme="minorHAnsi" w:cstheme="minorHAnsi"/>
          <w:szCs w:val="24"/>
        </w:rPr>
        <w:t>.</w:t>
      </w:r>
    </w:p>
    <w:p w:rsidR="00F2160E" w:rsidRDefault="00F2160E" w:rsidP="007D291E">
      <w:pPr>
        <w:pStyle w:val="Zkladntext"/>
        <w:rPr>
          <w:rFonts w:asciiTheme="minorHAnsi" w:hAnsiTheme="minorHAnsi" w:cstheme="minorHAnsi"/>
          <w:szCs w:val="24"/>
        </w:rPr>
      </w:pPr>
    </w:p>
    <w:p w:rsidR="00F2160E" w:rsidRDefault="00251822" w:rsidP="007D291E">
      <w:pPr>
        <w:pStyle w:val="Zkladntext"/>
        <w:rPr>
          <w:rFonts w:asciiTheme="minorHAnsi" w:hAnsiTheme="minorHAnsi" w:cstheme="minorHAnsi"/>
          <w:szCs w:val="24"/>
        </w:rPr>
      </w:pPr>
      <w:r>
        <w:rPr>
          <w:rFonts w:asciiTheme="minorHAnsi" w:hAnsiTheme="minorHAnsi" w:cstheme="minorHAnsi"/>
          <w:szCs w:val="24"/>
        </w:rPr>
        <w:t>8</w:t>
      </w:r>
      <w:r w:rsidR="00F2160E">
        <w:rPr>
          <w:rFonts w:asciiTheme="minorHAnsi" w:hAnsiTheme="minorHAnsi" w:cstheme="minorHAnsi"/>
          <w:szCs w:val="24"/>
        </w:rPr>
        <w:t xml:space="preserve">. </w:t>
      </w:r>
      <w:r w:rsidR="006F4134">
        <w:rPr>
          <w:rFonts w:asciiTheme="minorHAnsi" w:hAnsiTheme="minorHAnsi" w:cstheme="minorHAnsi"/>
          <w:szCs w:val="24"/>
        </w:rPr>
        <w:t>Městská část bere na vědomí, že i</w:t>
      </w:r>
      <w:r w:rsidR="00F2160E">
        <w:rPr>
          <w:rFonts w:asciiTheme="minorHAnsi" w:hAnsiTheme="minorHAnsi" w:cstheme="minorHAnsi"/>
          <w:szCs w:val="24"/>
        </w:rPr>
        <w:t xml:space="preserve">mportem dat nedochází k převodu vlastnických práv k těmto datům na OICT, </w:t>
      </w:r>
      <w:r w:rsidR="006F4134">
        <w:rPr>
          <w:rFonts w:asciiTheme="minorHAnsi" w:hAnsiTheme="minorHAnsi" w:cstheme="minorHAnsi"/>
          <w:szCs w:val="24"/>
        </w:rPr>
        <w:t>OICT je však s těmito oprávněna manipulovat jakýmkoliv způsobem, který vede k naplňování účelu datové platformy.</w:t>
      </w:r>
    </w:p>
    <w:p w:rsidR="00F2160E" w:rsidRDefault="00F2160E" w:rsidP="007D291E">
      <w:pPr>
        <w:pStyle w:val="Zkladntext"/>
        <w:rPr>
          <w:rFonts w:asciiTheme="minorHAnsi" w:hAnsiTheme="minorHAnsi" w:cstheme="minorHAnsi"/>
          <w:szCs w:val="24"/>
        </w:rPr>
      </w:pPr>
    </w:p>
    <w:p w:rsidR="006F4134" w:rsidRDefault="006F4134" w:rsidP="007D291E">
      <w:pPr>
        <w:pStyle w:val="Zkladntext"/>
        <w:rPr>
          <w:rFonts w:asciiTheme="minorHAnsi" w:hAnsiTheme="minorHAnsi" w:cstheme="minorHAnsi"/>
          <w:szCs w:val="24"/>
        </w:rPr>
      </w:pPr>
    </w:p>
    <w:p w:rsidR="006F4134" w:rsidRPr="00A23BF3" w:rsidRDefault="006F4134" w:rsidP="001220FA">
      <w:pPr>
        <w:pStyle w:val="Zkladntext"/>
        <w:jc w:val="center"/>
        <w:rPr>
          <w:rFonts w:asciiTheme="minorHAnsi" w:hAnsiTheme="minorHAnsi" w:cstheme="minorHAnsi"/>
          <w:b/>
          <w:sz w:val="28"/>
          <w:szCs w:val="28"/>
        </w:rPr>
      </w:pPr>
      <w:r w:rsidRPr="00A23BF3">
        <w:rPr>
          <w:rFonts w:asciiTheme="minorHAnsi" w:hAnsiTheme="minorHAnsi" w:cstheme="minorHAnsi"/>
          <w:b/>
          <w:sz w:val="28"/>
          <w:szCs w:val="28"/>
        </w:rPr>
        <w:t>IV.</w:t>
      </w:r>
    </w:p>
    <w:p w:rsidR="006F4134" w:rsidRDefault="00A02CE1" w:rsidP="001220FA">
      <w:pPr>
        <w:pStyle w:val="Zkladntext"/>
        <w:jc w:val="center"/>
        <w:rPr>
          <w:rFonts w:asciiTheme="minorHAnsi" w:hAnsiTheme="minorHAnsi" w:cstheme="minorHAnsi"/>
          <w:b/>
          <w:sz w:val="28"/>
          <w:szCs w:val="28"/>
        </w:rPr>
      </w:pPr>
      <w:r>
        <w:rPr>
          <w:rFonts w:asciiTheme="minorHAnsi" w:hAnsiTheme="minorHAnsi" w:cstheme="minorHAnsi"/>
          <w:b/>
          <w:sz w:val="28"/>
          <w:szCs w:val="28"/>
        </w:rPr>
        <w:t>Vybraná</w:t>
      </w:r>
      <w:r w:rsidR="00251822">
        <w:rPr>
          <w:rFonts w:asciiTheme="minorHAnsi" w:hAnsiTheme="minorHAnsi" w:cstheme="minorHAnsi"/>
          <w:b/>
          <w:sz w:val="28"/>
          <w:szCs w:val="28"/>
        </w:rPr>
        <w:t xml:space="preserve"> </w:t>
      </w:r>
      <w:r>
        <w:rPr>
          <w:rFonts w:asciiTheme="minorHAnsi" w:hAnsiTheme="minorHAnsi" w:cstheme="minorHAnsi"/>
          <w:b/>
          <w:sz w:val="28"/>
          <w:szCs w:val="28"/>
        </w:rPr>
        <w:t xml:space="preserve">práva a </w:t>
      </w:r>
      <w:r w:rsidR="00251822">
        <w:rPr>
          <w:rFonts w:asciiTheme="minorHAnsi" w:hAnsiTheme="minorHAnsi" w:cstheme="minorHAnsi"/>
          <w:b/>
          <w:sz w:val="28"/>
          <w:szCs w:val="28"/>
        </w:rPr>
        <w:t>povinnosti OICT</w:t>
      </w:r>
    </w:p>
    <w:p w:rsidR="00251822" w:rsidRPr="00A23BF3" w:rsidRDefault="00251822" w:rsidP="007D291E">
      <w:pPr>
        <w:pStyle w:val="Zkladntext"/>
        <w:rPr>
          <w:rFonts w:asciiTheme="minorHAnsi" w:hAnsiTheme="minorHAnsi" w:cstheme="minorHAnsi"/>
          <w:b/>
          <w:sz w:val="28"/>
          <w:szCs w:val="28"/>
        </w:rPr>
      </w:pPr>
    </w:p>
    <w:p w:rsidR="00A23BF3" w:rsidRDefault="006F4134" w:rsidP="007D291E">
      <w:pPr>
        <w:pStyle w:val="Zkladntext"/>
        <w:rPr>
          <w:rFonts w:asciiTheme="minorHAnsi" w:hAnsiTheme="minorHAnsi" w:cstheme="minorHAnsi"/>
          <w:szCs w:val="24"/>
        </w:rPr>
      </w:pPr>
      <w:r>
        <w:rPr>
          <w:rFonts w:asciiTheme="minorHAnsi" w:hAnsiTheme="minorHAnsi" w:cstheme="minorHAnsi"/>
          <w:szCs w:val="24"/>
        </w:rPr>
        <w:t>1</w:t>
      </w:r>
      <w:r w:rsidR="004D2105">
        <w:rPr>
          <w:rFonts w:asciiTheme="minorHAnsi" w:hAnsiTheme="minorHAnsi" w:cstheme="minorHAnsi"/>
          <w:szCs w:val="24"/>
        </w:rPr>
        <w:t xml:space="preserve">. </w:t>
      </w:r>
      <w:r w:rsidR="00A23BF3">
        <w:rPr>
          <w:rFonts w:asciiTheme="minorHAnsi" w:hAnsiTheme="minorHAnsi" w:cstheme="minorHAnsi"/>
          <w:szCs w:val="24"/>
        </w:rPr>
        <w:t>OICT je oprávněno provádět kontrolu plnění smluvních povinností městské části.</w:t>
      </w:r>
    </w:p>
    <w:p w:rsidR="00A23BF3" w:rsidRDefault="00A23BF3" w:rsidP="007D291E">
      <w:pPr>
        <w:pStyle w:val="Zkladntext"/>
        <w:rPr>
          <w:rFonts w:asciiTheme="minorHAnsi" w:hAnsiTheme="minorHAnsi" w:cstheme="minorHAnsi"/>
          <w:szCs w:val="24"/>
        </w:rPr>
      </w:pPr>
    </w:p>
    <w:p w:rsidR="004D2105" w:rsidRDefault="00A23BF3" w:rsidP="007D291E">
      <w:pPr>
        <w:pStyle w:val="Zkladntext"/>
        <w:rPr>
          <w:rFonts w:asciiTheme="minorHAnsi" w:hAnsiTheme="minorHAnsi" w:cstheme="minorHAnsi"/>
          <w:szCs w:val="24"/>
        </w:rPr>
      </w:pPr>
      <w:r>
        <w:rPr>
          <w:rFonts w:asciiTheme="minorHAnsi" w:hAnsiTheme="minorHAnsi" w:cstheme="minorHAnsi"/>
          <w:szCs w:val="24"/>
        </w:rPr>
        <w:t xml:space="preserve">2. </w:t>
      </w:r>
      <w:r w:rsidR="004D2105">
        <w:rPr>
          <w:rFonts w:asciiTheme="minorHAnsi" w:hAnsiTheme="minorHAnsi" w:cstheme="minorHAnsi"/>
          <w:szCs w:val="24"/>
        </w:rPr>
        <w:t xml:space="preserve">V případě, že OICT v průběhu plnění účelu této </w:t>
      </w:r>
      <w:r w:rsidR="00251822">
        <w:rPr>
          <w:rFonts w:asciiTheme="minorHAnsi" w:hAnsiTheme="minorHAnsi" w:cstheme="minorHAnsi"/>
          <w:szCs w:val="24"/>
        </w:rPr>
        <w:t>S</w:t>
      </w:r>
      <w:r w:rsidR="004D2105">
        <w:rPr>
          <w:rFonts w:asciiTheme="minorHAnsi" w:hAnsiTheme="minorHAnsi" w:cstheme="minorHAnsi"/>
          <w:szCs w:val="24"/>
        </w:rPr>
        <w:t xml:space="preserve">mlouvy zjistí, že městská část neplní jakoukoliv povinnost dle této smlouvy, </w:t>
      </w:r>
      <w:r w:rsidR="000B1F5A">
        <w:rPr>
          <w:rFonts w:asciiTheme="minorHAnsi" w:hAnsiTheme="minorHAnsi" w:cstheme="minorHAnsi"/>
          <w:szCs w:val="24"/>
        </w:rPr>
        <w:t>či jednání městské části přímo či nepřímo vede k</w:t>
      </w:r>
      <w:r w:rsidR="0097355D">
        <w:rPr>
          <w:rFonts w:asciiTheme="minorHAnsi" w:hAnsiTheme="minorHAnsi" w:cstheme="minorHAnsi"/>
          <w:szCs w:val="24"/>
        </w:rPr>
        <w:t xml:space="preserve">e vzniku rozporu v realizovaném projektu a koncepcí Smart Prague, </w:t>
      </w:r>
      <w:r w:rsidR="004D2105">
        <w:rPr>
          <w:rFonts w:asciiTheme="minorHAnsi" w:hAnsiTheme="minorHAnsi" w:cstheme="minorHAnsi"/>
          <w:szCs w:val="24"/>
        </w:rPr>
        <w:t>podá o této skutečnosti zprávu poskytovateli finanční podpory společně s doporučení</w:t>
      </w:r>
      <w:r w:rsidR="00377355">
        <w:rPr>
          <w:rFonts w:asciiTheme="minorHAnsi" w:hAnsiTheme="minorHAnsi" w:cstheme="minorHAnsi"/>
          <w:szCs w:val="24"/>
        </w:rPr>
        <w:t>m</w:t>
      </w:r>
      <w:r w:rsidR="004D2105">
        <w:rPr>
          <w:rFonts w:asciiTheme="minorHAnsi" w:hAnsiTheme="minorHAnsi" w:cstheme="minorHAnsi"/>
          <w:szCs w:val="24"/>
        </w:rPr>
        <w:t xml:space="preserve"> k odnětí celé finanční podpory nebo její části, a to s řádným odůvodněním.</w:t>
      </w:r>
    </w:p>
    <w:p w:rsidR="00A23BF3" w:rsidRDefault="00A23BF3" w:rsidP="007D291E">
      <w:pPr>
        <w:pStyle w:val="Zkladntext"/>
        <w:rPr>
          <w:rFonts w:asciiTheme="minorHAnsi" w:hAnsiTheme="minorHAnsi" w:cstheme="minorHAnsi"/>
          <w:szCs w:val="24"/>
        </w:rPr>
      </w:pPr>
    </w:p>
    <w:p w:rsidR="004D2105" w:rsidRDefault="00A23BF3" w:rsidP="007D291E">
      <w:pPr>
        <w:pStyle w:val="Zkladntext"/>
        <w:rPr>
          <w:rFonts w:asciiTheme="minorHAnsi" w:hAnsiTheme="minorHAnsi" w:cstheme="minorHAnsi"/>
          <w:szCs w:val="24"/>
        </w:rPr>
      </w:pPr>
      <w:r>
        <w:rPr>
          <w:rFonts w:asciiTheme="minorHAnsi" w:hAnsiTheme="minorHAnsi" w:cstheme="minorHAnsi"/>
          <w:szCs w:val="24"/>
        </w:rPr>
        <w:t>3</w:t>
      </w:r>
      <w:r w:rsidR="004D2105">
        <w:rPr>
          <w:rFonts w:asciiTheme="minorHAnsi" w:hAnsiTheme="minorHAnsi" w:cstheme="minorHAnsi"/>
          <w:szCs w:val="24"/>
        </w:rPr>
        <w:t xml:space="preserve">. Tentýž postup dle odst. </w:t>
      </w:r>
      <w:r w:rsidR="00251822">
        <w:rPr>
          <w:rFonts w:asciiTheme="minorHAnsi" w:hAnsiTheme="minorHAnsi" w:cstheme="minorHAnsi"/>
          <w:szCs w:val="24"/>
        </w:rPr>
        <w:t>1</w:t>
      </w:r>
      <w:r w:rsidR="004D2105">
        <w:rPr>
          <w:rFonts w:asciiTheme="minorHAnsi" w:hAnsiTheme="minorHAnsi" w:cstheme="minorHAnsi"/>
          <w:szCs w:val="24"/>
        </w:rPr>
        <w:t xml:space="preserve"> tohoto článku je OICT povinno uplatnit i v případě, že dojde k</w:t>
      </w:r>
      <w:r w:rsidR="00F501DD">
        <w:rPr>
          <w:rFonts w:asciiTheme="minorHAnsi" w:hAnsiTheme="minorHAnsi" w:cstheme="minorHAnsi"/>
          <w:szCs w:val="24"/>
        </w:rPr>
        <w:t xml:space="preserve"> předčasnému </w:t>
      </w:r>
      <w:r w:rsidR="004D2105">
        <w:rPr>
          <w:rFonts w:asciiTheme="minorHAnsi" w:hAnsiTheme="minorHAnsi" w:cstheme="minorHAnsi"/>
          <w:szCs w:val="24"/>
        </w:rPr>
        <w:t>ukončení této smlouvy jedním ze způsobů dle čl. V</w:t>
      </w:r>
      <w:r w:rsidR="00251822">
        <w:rPr>
          <w:rFonts w:asciiTheme="minorHAnsi" w:hAnsiTheme="minorHAnsi" w:cstheme="minorHAnsi"/>
          <w:szCs w:val="24"/>
        </w:rPr>
        <w:t>I</w:t>
      </w:r>
      <w:r w:rsidR="004D2105">
        <w:rPr>
          <w:rFonts w:asciiTheme="minorHAnsi" w:hAnsiTheme="minorHAnsi" w:cstheme="minorHAnsi"/>
          <w:szCs w:val="24"/>
        </w:rPr>
        <w:t xml:space="preserve"> této </w:t>
      </w:r>
      <w:r w:rsidR="00251822">
        <w:rPr>
          <w:rFonts w:asciiTheme="minorHAnsi" w:hAnsiTheme="minorHAnsi" w:cstheme="minorHAnsi"/>
          <w:szCs w:val="24"/>
        </w:rPr>
        <w:t>S</w:t>
      </w:r>
      <w:r w:rsidR="004D2105">
        <w:rPr>
          <w:rFonts w:asciiTheme="minorHAnsi" w:hAnsiTheme="minorHAnsi" w:cstheme="minorHAnsi"/>
          <w:szCs w:val="24"/>
        </w:rPr>
        <w:t>mlouvy.</w:t>
      </w:r>
    </w:p>
    <w:p w:rsidR="004D2105" w:rsidRDefault="004D2105" w:rsidP="007D291E">
      <w:pPr>
        <w:pStyle w:val="Zkladntext"/>
        <w:rPr>
          <w:rFonts w:asciiTheme="minorHAnsi" w:hAnsiTheme="minorHAnsi" w:cstheme="minorHAnsi"/>
          <w:szCs w:val="24"/>
        </w:rPr>
      </w:pPr>
    </w:p>
    <w:p w:rsidR="001208CC" w:rsidRPr="00D644AA" w:rsidRDefault="001208CC" w:rsidP="001220FA">
      <w:pPr>
        <w:pStyle w:val="Nadpis4"/>
        <w:rPr>
          <w:rFonts w:asciiTheme="minorHAnsi" w:hAnsiTheme="minorHAnsi" w:cstheme="minorHAnsi"/>
          <w:szCs w:val="28"/>
        </w:rPr>
      </w:pPr>
      <w:r w:rsidRPr="00D91C3F">
        <w:rPr>
          <w:rFonts w:asciiTheme="minorHAnsi" w:hAnsiTheme="minorHAnsi" w:cstheme="minorHAnsi"/>
          <w:szCs w:val="28"/>
        </w:rPr>
        <w:t>V.</w:t>
      </w:r>
    </w:p>
    <w:p w:rsidR="001208CC" w:rsidRPr="00D644AA" w:rsidRDefault="001208CC" w:rsidP="001220FA">
      <w:pPr>
        <w:pStyle w:val="Nadpis4"/>
        <w:rPr>
          <w:rFonts w:asciiTheme="minorHAnsi" w:hAnsiTheme="minorHAnsi" w:cstheme="minorHAnsi"/>
          <w:szCs w:val="28"/>
        </w:rPr>
      </w:pPr>
      <w:r w:rsidRPr="00D91C3F">
        <w:rPr>
          <w:rFonts w:asciiTheme="minorHAnsi" w:hAnsiTheme="minorHAnsi" w:cstheme="minorHAnsi"/>
          <w:szCs w:val="28"/>
        </w:rPr>
        <w:t>Finanční podmínky spolupráce</w:t>
      </w:r>
    </w:p>
    <w:p w:rsidR="001208CC" w:rsidRPr="00A23BF3" w:rsidRDefault="00F501DD" w:rsidP="007D291E">
      <w:pPr>
        <w:tabs>
          <w:tab w:val="left" w:pos="1134"/>
        </w:tabs>
        <w:spacing w:before="120" w:line="280" w:lineRule="exact"/>
        <w:ind w:left="360"/>
        <w:rPr>
          <w:rFonts w:asciiTheme="minorHAnsi" w:hAnsiTheme="minorHAnsi" w:cstheme="minorHAnsi"/>
          <w:sz w:val="24"/>
          <w:szCs w:val="24"/>
        </w:rPr>
      </w:pPr>
      <w:r w:rsidRPr="00A23BF3">
        <w:rPr>
          <w:rFonts w:asciiTheme="minorHAnsi" w:hAnsiTheme="minorHAnsi" w:cstheme="minorHAnsi"/>
          <w:sz w:val="24"/>
          <w:szCs w:val="24"/>
        </w:rPr>
        <w:t xml:space="preserve">1. </w:t>
      </w:r>
      <w:r w:rsidR="001208CC" w:rsidRPr="00A23BF3">
        <w:rPr>
          <w:rFonts w:asciiTheme="minorHAnsi" w:hAnsiTheme="minorHAnsi" w:cstheme="minorHAnsi"/>
          <w:sz w:val="24"/>
          <w:szCs w:val="24"/>
        </w:rPr>
        <w:t>Smluvní strany se dohodly spolupracovat v </w:t>
      </w:r>
      <w:r w:rsidR="008734AA" w:rsidRPr="00A23BF3">
        <w:rPr>
          <w:rFonts w:asciiTheme="minorHAnsi" w:hAnsiTheme="minorHAnsi" w:cstheme="minorHAnsi"/>
          <w:sz w:val="24"/>
          <w:szCs w:val="24"/>
        </w:rPr>
        <w:t xml:space="preserve">rámci této </w:t>
      </w:r>
      <w:r w:rsidR="00251822" w:rsidRPr="00A23BF3">
        <w:rPr>
          <w:rFonts w:asciiTheme="minorHAnsi" w:hAnsiTheme="minorHAnsi" w:cstheme="minorHAnsi"/>
          <w:sz w:val="24"/>
          <w:szCs w:val="24"/>
        </w:rPr>
        <w:t>S</w:t>
      </w:r>
      <w:r w:rsidR="008734AA" w:rsidRPr="00A23BF3">
        <w:rPr>
          <w:rFonts w:asciiTheme="minorHAnsi" w:hAnsiTheme="minorHAnsi" w:cstheme="minorHAnsi"/>
          <w:sz w:val="24"/>
          <w:szCs w:val="24"/>
        </w:rPr>
        <w:t>mlouvy bezúplatně</w:t>
      </w:r>
      <w:r w:rsidR="00551BAE" w:rsidRPr="00A23BF3">
        <w:rPr>
          <w:rFonts w:asciiTheme="minorHAnsi" w:hAnsiTheme="minorHAnsi" w:cstheme="minorHAnsi"/>
          <w:sz w:val="24"/>
          <w:szCs w:val="24"/>
        </w:rPr>
        <w:t>, vždy na vlastní náklady</w:t>
      </w:r>
      <w:r w:rsidR="008734AA" w:rsidRPr="00A23BF3">
        <w:rPr>
          <w:rFonts w:asciiTheme="minorHAnsi" w:hAnsiTheme="minorHAnsi" w:cstheme="minorHAnsi"/>
          <w:sz w:val="24"/>
          <w:szCs w:val="24"/>
        </w:rPr>
        <w:t>. Nedohodnou-li se strany jinak</w:t>
      </w:r>
      <w:r w:rsidR="00591D24" w:rsidRPr="00A23BF3">
        <w:rPr>
          <w:rFonts w:asciiTheme="minorHAnsi" w:hAnsiTheme="minorHAnsi" w:cstheme="minorHAnsi"/>
          <w:sz w:val="24"/>
          <w:szCs w:val="24"/>
        </w:rPr>
        <w:t>,</w:t>
      </w:r>
      <w:r w:rsidR="008734AA" w:rsidRPr="00A23BF3">
        <w:rPr>
          <w:rFonts w:asciiTheme="minorHAnsi" w:hAnsiTheme="minorHAnsi" w:cstheme="minorHAnsi"/>
          <w:sz w:val="24"/>
          <w:szCs w:val="24"/>
        </w:rPr>
        <w:t xml:space="preserve"> jdou v</w:t>
      </w:r>
      <w:r w:rsidR="001208CC" w:rsidRPr="00A23BF3">
        <w:rPr>
          <w:rFonts w:asciiTheme="minorHAnsi" w:hAnsiTheme="minorHAnsi" w:cstheme="minorHAnsi"/>
          <w:sz w:val="24"/>
          <w:szCs w:val="24"/>
        </w:rPr>
        <w:t>eškeré náklady, které v rámci spolupráce na tomto projektu vznikno</w:t>
      </w:r>
      <w:r w:rsidR="00591D24" w:rsidRPr="00A23BF3">
        <w:rPr>
          <w:rFonts w:asciiTheme="minorHAnsi" w:hAnsiTheme="minorHAnsi" w:cstheme="minorHAnsi"/>
          <w:sz w:val="24"/>
          <w:szCs w:val="24"/>
        </w:rPr>
        <w:t xml:space="preserve">u </w:t>
      </w:r>
      <w:r w:rsidR="008734AA" w:rsidRPr="00A23BF3">
        <w:rPr>
          <w:rFonts w:asciiTheme="minorHAnsi" w:hAnsiTheme="minorHAnsi" w:cstheme="minorHAnsi"/>
          <w:sz w:val="24"/>
          <w:szCs w:val="24"/>
        </w:rPr>
        <w:t>konkrétní smluvní straně na účet</w:t>
      </w:r>
      <w:r w:rsidR="001208CC" w:rsidRPr="00A23BF3">
        <w:rPr>
          <w:rFonts w:asciiTheme="minorHAnsi" w:hAnsiTheme="minorHAnsi" w:cstheme="minorHAnsi"/>
          <w:sz w:val="24"/>
          <w:szCs w:val="24"/>
        </w:rPr>
        <w:t xml:space="preserve"> této konkrétní smluvní strany, a tato smluvní strana nemůže pož</w:t>
      </w:r>
      <w:r w:rsidR="008734AA" w:rsidRPr="00A23BF3">
        <w:rPr>
          <w:rFonts w:asciiTheme="minorHAnsi" w:hAnsiTheme="minorHAnsi" w:cstheme="minorHAnsi"/>
          <w:sz w:val="24"/>
          <w:szCs w:val="24"/>
        </w:rPr>
        <w:t>adovat po druhé</w:t>
      </w:r>
      <w:r w:rsidR="00591D24" w:rsidRPr="00A23BF3">
        <w:rPr>
          <w:rFonts w:asciiTheme="minorHAnsi" w:hAnsiTheme="minorHAnsi" w:cstheme="minorHAnsi"/>
          <w:sz w:val="24"/>
          <w:szCs w:val="24"/>
        </w:rPr>
        <w:t xml:space="preserve"> smluvní</w:t>
      </w:r>
      <w:r w:rsidR="008734AA" w:rsidRPr="00A23BF3">
        <w:rPr>
          <w:rFonts w:asciiTheme="minorHAnsi" w:hAnsiTheme="minorHAnsi" w:cstheme="minorHAnsi"/>
          <w:sz w:val="24"/>
          <w:szCs w:val="24"/>
        </w:rPr>
        <w:t xml:space="preserve"> straně jejich ú</w:t>
      </w:r>
      <w:r w:rsidR="001208CC" w:rsidRPr="00A23BF3">
        <w:rPr>
          <w:rFonts w:asciiTheme="minorHAnsi" w:hAnsiTheme="minorHAnsi" w:cstheme="minorHAnsi"/>
          <w:sz w:val="24"/>
          <w:szCs w:val="24"/>
        </w:rPr>
        <w:t>hradu.</w:t>
      </w:r>
    </w:p>
    <w:p w:rsidR="008A47D4" w:rsidRPr="00A23BF3" w:rsidRDefault="002C49B2" w:rsidP="007D291E">
      <w:pPr>
        <w:tabs>
          <w:tab w:val="left" w:pos="1134"/>
        </w:tabs>
        <w:spacing w:before="120" w:line="280" w:lineRule="exact"/>
        <w:ind w:left="360"/>
        <w:rPr>
          <w:rFonts w:asciiTheme="minorHAnsi" w:hAnsiTheme="minorHAnsi" w:cstheme="minorHAnsi"/>
          <w:sz w:val="24"/>
          <w:szCs w:val="24"/>
        </w:rPr>
      </w:pPr>
      <w:r>
        <w:rPr>
          <w:rFonts w:asciiTheme="minorHAnsi" w:hAnsiTheme="minorHAnsi" w:cstheme="minorHAnsi"/>
          <w:sz w:val="24"/>
          <w:szCs w:val="24"/>
        </w:rPr>
        <w:t xml:space="preserve">2. </w:t>
      </w:r>
      <w:r w:rsidR="008A47D4" w:rsidRPr="00A23BF3">
        <w:rPr>
          <w:rFonts w:asciiTheme="minorHAnsi" w:hAnsiTheme="minorHAnsi" w:cstheme="minorHAnsi"/>
          <w:sz w:val="24"/>
          <w:szCs w:val="24"/>
        </w:rPr>
        <w:t xml:space="preserve">Smluvní strany se pro odstranění případných pochybností výslovně ujednaly, že veškeré náklady na </w:t>
      </w:r>
      <w:r w:rsidR="00B0377B">
        <w:rPr>
          <w:rFonts w:asciiTheme="minorHAnsi" w:hAnsiTheme="minorHAnsi" w:cstheme="minorHAnsi"/>
          <w:sz w:val="24"/>
          <w:szCs w:val="24"/>
        </w:rPr>
        <w:t xml:space="preserve">shromažďování a </w:t>
      </w:r>
      <w:r w:rsidR="008A47D4" w:rsidRPr="00A23BF3">
        <w:rPr>
          <w:rFonts w:asciiTheme="minorHAnsi" w:hAnsiTheme="minorHAnsi" w:cstheme="minorHAnsi"/>
          <w:sz w:val="24"/>
          <w:szCs w:val="24"/>
        </w:rPr>
        <w:t>migraci dat do Datové platformy v plném rozsahu bez kompenzačních nároků hradí příslušná městská část.</w:t>
      </w:r>
    </w:p>
    <w:p w:rsidR="001208CC" w:rsidRPr="00D91C3F" w:rsidRDefault="001208CC" w:rsidP="007D291E">
      <w:pPr>
        <w:rPr>
          <w:rFonts w:asciiTheme="minorHAnsi" w:hAnsiTheme="minorHAnsi" w:cstheme="minorHAnsi"/>
          <w:b/>
          <w:bCs/>
          <w:sz w:val="28"/>
          <w:szCs w:val="28"/>
        </w:rPr>
      </w:pPr>
    </w:p>
    <w:p w:rsidR="001208CC" w:rsidRPr="00D644AA" w:rsidRDefault="001208CC" w:rsidP="001220FA">
      <w:pPr>
        <w:pStyle w:val="Nadpis4"/>
        <w:rPr>
          <w:rFonts w:asciiTheme="minorHAnsi" w:hAnsiTheme="minorHAnsi" w:cstheme="minorHAnsi"/>
          <w:szCs w:val="28"/>
        </w:rPr>
      </w:pPr>
      <w:r w:rsidRPr="00D644AA">
        <w:rPr>
          <w:rFonts w:asciiTheme="minorHAnsi" w:hAnsiTheme="minorHAnsi" w:cstheme="minorHAnsi"/>
          <w:szCs w:val="28"/>
        </w:rPr>
        <w:t>V</w:t>
      </w:r>
      <w:r w:rsidR="00251822">
        <w:rPr>
          <w:rFonts w:asciiTheme="minorHAnsi" w:hAnsiTheme="minorHAnsi" w:cstheme="minorHAnsi"/>
          <w:szCs w:val="28"/>
        </w:rPr>
        <w:t>I</w:t>
      </w:r>
      <w:r w:rsidRPr="00D644AA">
        <w:rPr>
          <w:rFonts w:asciiTheme="minorHAnsi" w:hAnsiTheme="minorHAnsi" w:cstheme="minorHAnsi"/>
          <w:szCs w:val="28"/>
        </w:rPr>
        <w:t>.</w:t>
      </w:r>
    </w:p>
    <w:p w:rsidR="001208CC" w:rsidRPr="005B275E" w:rsidRDefault="005D5A65" w:rsidP="001220FA">
      <w:pPr>
        <w:pStyle w:val="Nadpis4"/>
        <w:rPr>
          <w:rFonts w:asciiTheme="minorHAnsi" w:hAnsiTheme="minorHAnsi" w:cstheme="minorHAnsi"/>
          <w:szCs w:val="28"/>
        </w:rPr>
      </w:pPr>
      <w:r w:rsidRPr="00D644AA">
        <w:rPr>
          <w:rFonts w:asciiTheme="minorHAnsi" w:hAnsiTheme="minorHAnsi" w:cstheme="minorHAnsi"/>
          <w:szCs w:val="28"/>
        </w:rPr>
        <w:t>Trvání a u</w:t>
      </w:r>
      <w:r w:rsidR="001208CC" w:rsidRPr="00D91C3F">
        <w:rPr>
          <w:rFonts w:asciiTheme="minorHAnsi" w:hAnsiTheme="minorHAnsi" w:cstheme="minorHAnsi"/>
          <w:szCs w:val="28"/>
        </w:rPr>
        <w:t xml:space="preserve">končení </w:t>
      </w:r>
      <w:r w:rsidR="00B0377B">
        <w:rPr>
          <w:rFonts w:asciiTheme="minorHAnsi" w:hAnsiTheme="minorHAnsi" w:cstheme="minorHAnsi"/>
          <w:szCs w:val="28"/>
        </w:rPr>
        <w:t>S</w:t>
      </w:r>
      <w:r w:rsidR="001208CC" w:rsidRPr="00D91C3F">
        <w:rPr>
          <w:rFonts w:asciiTheme="minorHAnsi" w:hAnsiTheme="minorHAnsi" w:cstheme="minorHAnsi"/>
          <w:szCs w:val="28"/>
        </w:rPr>
        <w:t>mlouvy</w:t>
      </w:r>
    </w:p>
    <w:p w:rsidR="00CA698A" w:rsidRDefault="005B275E" w:rsidP="007D291E">
      <w:pPr>
        <w:spacing w:beforeLines="60" w:before="144" w:after="60" w:line="280" w:lineRule="exact"/>
        <w:rPr>
          <w:rFonts w:asciiTheme="minorHAnsi" w:hAnsiTheme="minorHAnsi" w:cstheme="minorHAnsi"/>
          <w:sz w:val="24"/>
          <w:szCs w:val="24"/>
        </w:rPr>
      </w:pPr>
      <w:r w:rsidRPr="00D644AA">
        <w:rPr>
          <w:rFonts w:asciiTheme="minorHAnsi" w:hAnsiTheme="minorHAnsi" w:cstheme="minorHAnsi"/>
          <w:b/>
          <w:sz w:val="24"/>
          <w:szCs w:val="24"/>
        </w:rPr>
        <w:t>1.</w:t>
      </w:r>
      <w:r w:rsidRPr="00D91C3F">
        <w:rPr>
          <w:rFonts w:asciiTheme="minorHAnsi" w:hAnsiTheme="minorHAnsi" w:cstheme="minorHAnsi"/>
          <w:sz w:val="24"/>
          <w:szCs w:val="24"/>
        </w:rPr>
        <w:t xml:space="preserve"> </w:t>
      </w:r>
      <w:r>
        <w:rPr>
          <w:rFonts w:asciiTheme="minorHAnsi" w:hAnsiTheme="minorHAnsi" w:cstheme="minorHAnsi"/>
          <w:sz w:val="24"/>
          <w:szCs w:val="24"/>
        </w:rPr>
        <w:t>Tato s</w:t>
      </w:r>
      <w:r w:rsidRPr="00D91C3F">
        <w:rPr>
          <w:rFonts w:asciiTheme="minorHAnsi" w:hAnsiTheme="minorHAnsi" w:cstheme="minorHAnsi"/>
          <w:sz w:val="24"/>
          <w:szCs w:val="24"/>
        </w:rPr>
        <w:t>mlouva se uzavírá na dobu určitou počínaje dnem účinnosti smlouvy</w:t>
      </w:r>
      <w:r w:rsidR="00F82C78">
        <w:rPr>
          <w:rFonts w:asciiTheme="minorHAnsi" w:hAnsiTheme="minorHAnsi" w:cstheme="minorHAnsi"/>
          <w:sz w:val="24"/>
          <w:szCs w:val="24"/>
        </w:rPr>
        <w:t xml:space="preserve"> a konče dnem</w:t>
      </w:r>
      <w:r w:rsidR="006572EE">
        <w:rPr>
          <w:rFonts w:asciiTheme="minorHAnsi" w:hAnsiTheme="minorHAnsi" w:cstheme="minorHAnsi"/>
          <w:sz w:val="24"/>
          <w:szCs w:val="24"/>
        </w:rPr>
        <w:t xml:space="preserve">, kdy </w:t>
      </w:r>
      <w:r w:rsidR="005055BD">
        <w:rPr>
          <w:rFonts w:asciiTheme="minorHAnsi" w:hAnsiTheme="minorHAnsi" w:cstheme="minorHAnsi"/>
          <w:sz w:val="24"/>
          <w:szCs w:val="24"/>
        </w:rPr>
        <w:t xml:space="preserve">výstup projektu ukončí produkci </w:t>
      </w:r>
      <w:r w:rsidR="00251822">
        <w:rPr>
          <w:rFonts w:asciiTheme="minorHAnsi" w:hAnsiTheme="minorHAnsi" w:cstheme="minorHAnsi"/>
          <w:sz w:val="24"/>
          <w:szCs w:val="24"/>
        </w:rPr>
        <w:t xml:space="preserve">senzorických </w:t>
      </w:r>
      <w:r w:rsidR="005055BD">
        <w:rPr>
          <w:rFonts w:asciiTheme="minorHAnsi" w:hAnsiTheme="minorHAnsi" w:cstheme="minorHAnsi"/>
          <w:sz w:val="24"/>
          <w:szCs w:val="24"/>
        </w:rPr>
        <w:t>dat.</w:t>
      </w:r>
      <w:r w:rsidR="00251822">
        <w:rPr>
          <w:rFonts w:asciiTheme="minorHAnsi" w:hAnsiTheme="minorHAnsi" w:cstheme="minorHAnsi"/>
          <w:sz w:val="24"/>
          <w:szCs w:val="24"/>
        </w:rPr>
        <w:t xml:space="preserve"> </w:t>
      </w:r>
    </w:p>
    <w:p w:rsidR="005B275E" w:rsidRDefault="002C49B2" w:rsidP="007D291E">
      <w:pPr>
        <w:spacing w:beforeLines="60" w:before="144" w:after="60" w:line="280" w:lineRule="exact"/>
        <w:rPr>
          <w:rFonts w:asciiTheme="minorHAnsi" w:hAnsiTheme="minorHAnsi" w:cstheme="minorHAnsi"/>
          <w:sz w:val="24"/>
          <w:szCs w:val="24"/>
        </w:rPr>
      </w:pPr>
      <w:r w:rsidRPr="00A23BF3">
        <w:rPr>
          <w:rFonts w:asciiTheme="minorHAnsi" w:hAnsiTheme="minorHAnsi" w:cstheme="minorHAnsi"/>
          <w:b/>
          <w:sz w:val="24"/>
          <w:szCs w:val="24"/>
        </w:rPr>
        <w:t>2.</w:t>
      </w:r>
      <w:r>
        <w:rPr>
          <w:rFonts w:asciiTheme="minorHAnsi" w:hAnsiTheme="minorHAnsi" w:cstheme="minorHAnsi"/>
          <w:sz w:val="24"/>
          <w:szCs w:val="24"/>
        </w:rPr>
        <w:t xml:space="preserve"> </w:t>
      </w:r>
      <w:r w:rsidR="00251822">
        <w:rPr>
          <w:rFonts w:asciiTheme="minorHAnsi" w:hAnsiTheme="minorHAnsi" w:cstheme="minorHAnsi"/>
          <w:sz w:val="24"/>
          <w:szCs w:val="24"/>
        </w:rPr>
        <w:t>Povinnost dle odst. 3</w:t>
      </w:r>
      <w:r>
        <w:rPr>
          <w:rFonts w:asciiTheme="minorHAnsi" w:hAnsiTheme="minorHAnsi" w:cstheme="minorHAnsi"/>
          <w:sz w:val="24"/>
          <w:szCs w:val="24"/>
        </w:rPr>
        <w:t>,</w:t>
      </w:r>
      <w:r w:rsidR="00251822">
        <w:rPr>
          <w:rFonts w:asciiTheme="minorHAnsi" w:hAnsiTheme="minorHAnsi" w:cstheme="minorHAnsi"/>
          <w:sz w:val="24"/>
          <w:szCs w:val="24"/>
        </w:rPr>
        <w:t xml:space="preserve"> čl. III této smlouvy, tj. povinnost označit výstup projektu příslušnými logy je účinná počínaje vznikem výstupu projektu a konče uplynutím jednoho (1) roku od provedení evaluace projektu.</w:t>
      </w:r>
    </w:p>
    <w:p w:rsidR="002C49B2" w:rsidRDefault="002C49B2" w:rsidP="007D291E">
      <w:pPr>
        <w:spacing w:beforeLines="60" w:before="144" w:after="60" w:line="280" w:lineRule="exact"/>
        <w:rPr>
          <w:rFonts w:asciiTheme="minorHAnsi" w:hAnsiTheme="minorHAnsi" w:cstheme="minorHAnsi"/>
          <w:sz w:val="24"/>
          <w:szCs w:val="24"/>
        </w:rPr>
      </w:pPr>
      <w:r>
        <w:rPr>
          <w:rFonts w:asciiTheme="minorHAnsi" w:hAnsiTheme="minorHAnsi" w:cstheme="minorHAnsi"/>
          <w:sz w:val="24"/>
          <w:szCs w:val="24"/>
        </w:rPr>
        <w:t>3. Povinnost dle odst. 1 písm. f) čl. II této Smlouvy ve smyslu shromažďování dat pro jejich import do datové platformy je účinná počínaje účinností této Smlouvy</w:t>
      </w:r>
      <w:r w:rsidR="00B0377B">
        <w:rPr>
          <w:rFonts w:asciiTheme="minorHAnsi" w:hAnsiTheme="minorHAnsi" w:cstheme="minorHAnsi"/>
          <w:sz w:val="24"/>
          <w:szCs w:val="24"/>
        </w:rPr>
        <w:t>; import dat ve smyslu citovaného ustanovení bude zahájen neprodleně poté, co OICT doručí městské části oznámení o zprovoznění datové platformy včetně nezbytných instrukcí.</w:t>
      </w:r>
    </w:p>
    <w:p w:rsidR="001208CC" w:rsidRPr="00D91C3F" w:rsidRDefault="005B275E" w:rsidP="007D291E">
      <w:pPr>
        <w:spacing w:beforeLines="60" w:before="144" w:after="60" w:line="280" w:lineRule="exact"/>
        <w:rPr>
          <w:rFonts w:asciiTheme="minorHAnsi" w:hAnsiTheme="minorHAnsi" w:cstheme="minorHAnsi"/>
          <w:sz w:val="24"/>
          <w:szCs w:val="24"/>
        </w:rPr>
      </w:pPr>
      <w:r w:rsidRPr="00D644AA">
        <w:rPr>
          <w:rFonts w:asciiTheme="minorHAnsi" w:hAnsiTheme="minorHAnsi" w:cstheme="minorHAnsi"/>
          <w:b/>
          <w:sz w:val="24"/>
          <w:szCs w:val="24"/>
        </w:rPr>
        <w:t>2.</w:t>
      </w:r>
      <w:r>
        <w:rPr>
          <w:rFonts w:asciiTheme="minorHAnsi" w:hAnsiTheme="minorHAnsi" w:cstheme="minorHAnsi"/>
          <w:sz w:val="24"/>
          <w:szCs w:val="24"/>
        </w:rPr>
        <w:t xml:space="preserve"> </w:t>
      </w:r>
      <w:r w:rsidR="001208CC" w:rsidRPr="00D91C3F">
        <w:rPr>
          <w:rFonts w:asciiTheme="minorHAnsi" w:hAnsiTheme="minorHAnsi" w:cstheme="minorHAnsi"/>
          <w:sz w:val="24"/>
          <w:szCs w:val="24"/>
        </w:rPr>
        <w:t>Smlouva může být ukončena dohodou sm</w:t>
      </w:r>
      <w:r w:rsidR="003E7604">
        <w:rPr>
          <w:rFonts w:asciiTheme="minorHAnsi" w:hAnsiTheme="minorHAnsi" w:cstheme="minorHAnsi"/>
          <w:sz w:val="24"/>
          <w:szCs w:val="24"/>
        </w:rPr>
        <w:t>luvních stran, výpovědí jedné ze</w:t>
      </w:r>
      <w:r w:rsidR="001208CC" w:rsidRPr="00D91C3F">
        <w:rPr>
          <w:rFonts w:asciiTheme="minorHAnsi" w:hAnsiTheme="minorHAnsi" w:cstheme="minorHAnsi"/>
          <w:sz w:val="24"/>
          <w:szCs w:val="24"/>
        </w:rPr>
        <w:t xml:space="preserve"> smluvních stran, a to i bez udání důvodu nebo odstoupením od smlouvy.</w:t>
      </w:r>
    </w:p>
    <w:p w:rsidR="001208CC" w:rsidRPr="00D91C3F" w:rsidRDefault="005B275E" w:rsidP="007D291E">
      <w:pPr>
        <w:spacing w:beforeLines="60" w:before="144" w:after="60" w:line="280" w:lineRule="exact"/>
        <w:rPr>
          <w:rFonts w:asciiTheme="minorHAnsi" w:hAnsiTheme="minorHAnsi" w:cstheme="minorHAnsi"/>
          <w:sz w:val="24"/>
          <w:szCs w:val="24"/>
        </w:rPr>
      </w:pPr>
      <w:r w:rsidRPr="00D644AA">
        <w:rPr>
          <w:rFonts w:asciiTheme="minorHAnsi" w:hAnsiTheme="minorHAnsi" w:cstheme="minorHAnsi"/>
          <w:b/>
          <w:sz w:val="24"/>
          <w:szCs w:val="24"/>
        </w:rPr>
        <w:t>3</w:t>
      </w:r>
      <w:r w:rsidR="001208CC" w:rsidRPr="00D644AA">
        <w:rPr>
          <w:rFonts w:asciiTheme="minorHAnsi" w:hAnsiTheme="minorHAnsi" w:cstheme="minorHAnsi"/>
          <w:b/>
          <w:sz w:val="24"/>
          <w:szCs w:val="24"/>
        </w:rPr>
        <w:t>.</w:t>
      </w:r>
      <w:r w:rsidR="001208CC" w:rsidRPr="00D91C3F">
        <w:rPr>
          <w:rFonts w:asciiTheme="minorHAnsi" w:hAnsiTheme="minorHAnsi" w:cstheme="minorHAnsi"/>
          <w:sz w:val="24"/>
          <w:szCs w:val="24"/>
        </w:rPr>
        <w:t xml:space="preserve"> Výpovědní doba činí jeden měsíc a skončí uplynutím posledního dne kalendářního měsíce následujíc</w:t>
      </w:r>
      <w:r w:rsidR="003E7604">
        <w:rPr>
          <w:rFonts w:asciiTheme="minorHAnsi" w:hAnsiTheme="minorHAnsi" w:cstheme="minorHAnsi"/>
          <w:sz w:val="24"/>
          <w:szCs w:val="24"/>
        </w:rPr>
        <w:t>ího po měsíci, v němž byla druhé</w:t>
      </w:r>
      <w:r w:rsidR="001208CC" w:rsidRPr="00D91C3F">
        <w:rPr>
          <w:rFonts w:asciiTheme="minorHAnsi" w:hAnsiTheme="minorHAnsi" w:cstheme="minorHAnsi"/>
          <w:sz w:val="24"/>
          <w:szCs w:val="24"/>
        </w:rPr>
        <w:t xml:space="preserve"> smluvní straně doručena písemná výpověď.</w:t>
      </w:r>
    </w:p>
    <w:p w:rsidR="001208CC" w:rsidRPr="00D91C3F" w:rsidRDefault="005B275E" w:rsidP="007D291E">
      <w:pPr>
        <w:spacing w:beforeLines="60" w:before="144" w:after="60" w:line="280" w:lineRule="exact"/>
        <w:rPr>
          <w:rFonts w:asciiTheme="minorHAnsi" w:hAnsiTheme="minorHAnsi" w:cstheme="minorHAnsi"/>
          <w:sz w:val="24"/>
          <w:szCs w:val="24"/>
        </w:rPr>
      </w:pPr>
      <w:r w:rsidRPr="00D644AA">
        <w:rPr>
          <w:rFonts w:asciiTheme="minorHAnsi" w:hAnsiTheme="minorHAnsi" w:cstheme="minorHAnsi"/>
          <w:b/>
          <w:sz w:val="24"/>
          <w:szCs w:val="24"/>
        </w:rPr>
        <w:t>4</w:t>
      </w:r>
      <w:r w:rsidR="001208CC" w:rsidRPr="00D644AA">
        <w:rPr>
          <w:rFonts w:asciiTheme="minorHAnsi" w:hAnsiTheme="minorHAnsi" w:cstheme="minorHAnsi"/>
          <w:b/>
          <w:sz w:val="24"/>
          <w:szCs w:val="24"/>
        </w:rPr>
        <w:t>.</w:t>
      </w:r>
      <w:r w:rsidR="001208CC" w:rsidRPr="00D91C3F">
        <w:rPr>
          <w:rFonts w:asciiTheme="minorHAnsi" w:hAnsiTheme="minorHAnsi" w:cstheme="minorHAnsi"/>
          <w:sz w:val="24"/>
          <w:szCs w:val="24"/>
        </w:rPr>
        <w:t xml:space="preserve"> Od této smlouvy mohou smluvní strany odstoupit pouze v případě podstatného porušení smlouvy</w:t>
      </w:r>
      <w:r w:rsidR="003E7604">
        <w:rPr>
          <w:rFonts w:asciiTheme="minorHAnsi" w:hAnsiTheme="minorHAnsi" w:cstheme="minorHAnsi"/>
          <w:sz w:val="24"/>
          <w:szCs w:val="24"/>
        </w:rPr>
        <w:t xml:space="preserve"> druhou smluvní stranou</w:t>
      </w:r>
      <w:r w:rsidR="001208CC" w:rsidRPr="00D91C3F">
        <w:rPr>
          <w:rFonts w:asciiTheme="minorHAnsi" w:hAnsiTheme="minorHAnsi" w:cstheme="minorHAnsi"/>
          <w:sz w:val="24"/>
          <w:szCs w:val="24"/>
        </w:rPr>
        <w:t xml:space="preserve">. Odstoupení od smlouvy nabývá účinnosti dnem doručení písemného oznámení o odstoupení druhé smluvní straně, v němž musí být uveden popis porušení povinnosti, pro který strana od smlouvy odstupuje. </w:t>
      </w:r>
    </w:p>
    <w:p w:rsidR="001208CC" w:rsidRPr="00D91C3F" w:rsidRDefault="005B275E" w:rsidP="007D291E">
      <w:pPr>
        <w:spacing w:beforeLines="60" w:before="144" w:after="60" w:line="280" w:lineRule="exact"/>
        <w:rPr>
          <w:rFonts w:asciiTheme="minorHAnsi" w:hAnsiTheme="minorHAnsi" w:cstheme="minorHAnsi"/>
          <w:sz w:val="24"/>
          <w:szCs w:val="24"/>
        </w:rPr>
      </w:pPr>
      <w:r w:rsidRPr="00D644AA">
        <w:rPr>
          <w:rFonts w:asciiTheme="minorHAnsi" w:hAnsiTheme="minorHAnsi" w:cstheme="minorHAnsi"/>
          <w:b/>
          <w:sz w:val="24"/>
          <w:szCs w:val="24"/>
        </w:rPr>
        <w:t>5</w:t>
      </w:r>
      <w:r w:rsidR="001208CC" w:rsidRPr="00D644AA">
        <w:rPr>
          <w:rFonts w:asciiTheme="minorHAnsi" w:hAnsiTheme="minorHAnsi" w:cstheme="minorHAnsi"/>
          <w:b/>
          <w:sz w:val="24"/>
          <w:szCs w:val="24"/>
        </w:rPr>
        <w:t>.</w:t>
      </w:r>
      <w:r w:rsidR="001208CC" w:rsidRPr="00D91C3F">
        <w:rPr>
          <w:rFonts w:asciiTheme="minorHAnsi" w:hAnsiTheme="minorHAnsi" w:cstheme="minorHAnsi"/>
          <w:sz w:val="24"/>
          <w:szCs w:val="24"/>
        </w:rPr>
        <w:t xml:space="preserve"> Za podstatné porušení smlouvy se pokládá zejména nespl</w:t>
      </w:r>
      <w:r>
        <w:rPr>
          <w:rFonts w:asciiTheme="minorHAnsi" w:hAnsiTheme="minorHAnsi" w:cstheme="minorHAnsi"/>
          <w:sz w:val="24"/>
          <w:szCs w:val="24"/>
        </w:rPr>
        <w:t>nění povinností uvedených v článku</w:t>
      </w:r>
      <w:r w:rsidR="001208CC" w:rsidRPr="00D91C3F">
        <w:rPr>
          <w:rFonts w:asciiTheme="minorHAnsi" w:hAnsiTheme="minorHAnsi" w:cstheme="minorHAnsi"/>
          <w:sz w:val="24"/>
          <w:szCs w:val="24"/>
        </w:rPr>
        <w:t xml:space="preserve"> II</w:t>
      </w:r>
      <w:r w:rsidR="00C622FA">
        <w:rPr>
          <w:rFonts w:asciiTheme="minorHAnsi" w:hAnsiTheme="minorHAnsi" w:cstheme="minorHAnsi"/>
          <w:sz w:val="24"/>
          <w:szCs w:val="24"/>
        </w:rPr>
        <w:t>.</w:t>
      </w:r>
      <w:r w:rsidR="001208CC" w:rsidRPr="00D91C3F">
        <w:rPr>
          <w:rFonts w:asciiTheme="minorHAnsi" w:hAnsiTheme="minorHAnsi" w:cstheme="minorHAnsi"/>
          <w:sz w:val="24"/>
          <w:szCs w:val="24"/>
        </w:rPr>
        <w:t xml:space="preserve"> této smlouvy</w:t>
      </w:r>
      <w:r>
        <w:rPr>
          <w:rFonts w:asciiTheme="minorHAnsi" w:hAnsiTheme="minorHAnsi" w:cstheme="minorHAnsi"/>
          <w:sz w:val="24"/>
          <w:szCs w:val="24"/>
        </w:rPr>
        <w:t>, a to ani po písemné výzvě ke z</w:t>
      </w:r>
      <w:r w:rsidR="001208CC" w:rsidRPr="00D91C3F">
        <w:rPr>
          <w:rFonts w:asciiTheme="minorHAnsi" w:hAnsiTheme="minorHAnsi" w:cstheme="minorHAnsi"/>
          <w:sz w:val="24"/>
          <w:szCs w:val="24"/>
        </w:rPr>
        <w:t>jednání nápravy v dodatečné přiměřené době učiněné druhou smluvní stranou;</w:t>
      </w:r>
    </w:p>
    <w:p w:rsidR="001208CC" w:rsidRPr="00D91C3F" w:rsidRDefault="005B275E" w:rsidP="007D291E">
      <w:pPr>
        <w:spacing w:beforeLines="60" w:before="144" w:after="60" w:line="280" w:lineRule="exact"/>
        <w:rPr>
          <w:rFonts w:asciiTheme="minorHAnsi" w:hAnsiTheme="minorHAnsi" w:cstheme="minorHAnsi"/>
          <w:sz w:val="24"/>
          <w:szCs w:val="24"/>
        </w:rPr>
      </w:pPr>
      <w:r w:rsidRPr="00D644AA">
        <w:rPr>
          <w:rFonts w:asciiTheme="minorHAnsi" w:hAnsiTheme="minorHAnsi" w:cstheme="minorHAnsi"/>
          <w:b/>
          <w:sz w:val="24"/>
          <w:szCs w:val="24"/>
        </w:rPr>
        <w:t>6</w:t>
      </w:r>
      <w:r w:rsidR="001208CC" w:rsidRPr="00D644AA">
        <w:rPr>
          <w:rFonts w:asciiTheme="minorHAnsi" w:hAnsiTheme="minorHAnsi" w:cstheme="minorHAnsi"/>
          <w:b/>
          <w:sz w:val="24"/>
          <w:szCs w:val="24"/>
        </w:rPr>
        <w:t>.</w:t>
      </w:r>
      <w:r w:rsidR="001208CC" w:rsidRPr="00D91C3F">
        <w:rPr>
          <w:rFonts w:asciiTheme="minorHAnsi" w:hAnsiTheme="minorHAnsi" w:cstheme="minorHAnsi"/>
          <w:sz w:val="24"/>
          <w:szCs w:val="24"/>
        </w:rPr>
        <w:t xml:space="preserve"> Smlouvu lze též </w:t>
      </w:r>
      <w:r w:rsidR="003E7604">
        <w:rPr>
          <w:rFonts w:asciiTheme="minorHAnsi" w:hAnsiTheme="minorHAnsi" w:cstheme="minorHAnsi"/>
          <w:sz w:val="24"/>
          <w:szCs w:val="24"/>
        </w:rPr>
        <w:t>ukončit dohodou smluvních stran</w:t>
      </w:r>
      <w:r w:rsidR="001208CC" w:rsidRPr="00D91C3F">
        <w:rPr>
          <w:rFonts w:asciiTheme="minorHAnsi" w:hAnsiTheme="minorHAnsi" w:cstheme="minorHAnsi"/>
          <w:sz w:val="24"/>
          <w:szCs w:val="24"/>
        </w:rPr>
        <w:t>. Dohoda musí být pí</w:t>
      </w:r>
      <w:r w:rsidR="00F32448">
        <w:rPr>
          <w:rFonts w:asciiTheme="minorHAnsi" w:hAnsiTheme="minorHAnsi" w:cstheme="minorHAnsi"/>
          <w:sz w:val="24"/>
          <w:szCs w:val="24"/>
        </w:rPr>
        <w:t>semná, musí být</w:t>
      </w:r>
      <w:r w:rsidR="003E7604">
        <w:rPr>
          <w:rFonts w:asciiTheme="minorHAnsi" w:hAnsiTheme="minorHAnsi" w:cstheme="minorHAnsi"/>
          <w:sz w:val="24"/>
          <w:szCs w:val="24"/>
        </w:rPr>
        <w:t xml:space="preserve"> podepsána</w:t>
      </w:r>
      <w:r>
        <w:rPr>
          <w:rFonts w:asciiTheme="minorHAnsi" w:hAnsiTheme="minorHAnsi" w:cstheme="minorHAnsi"/>
          <w:sz w:val="24"/>
          <w:szCs w:val="24"/>
        </w:rPr>
        <w:t xml:space="preserve"> oprávněnými</w:t>
      </w:r>
      <w:r w:rsidR="003E7604">
        <w:rPr>
          <w:rFonts w:asciiTheme="minorHAnsi" w:hAnsiTheme="minorHAnsi" w:cstheme="minorHAnsi"/>
          <w:sz w:val="24"/>
          <w:szCs w:val="24"/>
        </w:rPr>
        <w:t xml:space="preserve"> zástupci obou</w:t>
      </w:r>
      <w:r w:rsidR="001208CC" w:rsidRPr="00D91C3F">
        <w:rPr>
          <w:rFonts w:asciiTheme="minorHAnsi" w:hAnsiTheme="minorHAnsi" w:cstheme="minorHAnsi"/>
          <w:sz w:val="24"/>
          <w:szCs w:val="24"/>
        </w:rPr>
        <w:t xml:space="preserve"> smluvních stran a musí v ní být uveden</w:t>
      </w:r>
      <w:r>
        <w:rPr>
          <w:rFonts w:asciiTheme="minorHAnsi" w:hAnsiTheme="minorHAnsi" w:cstheme="minorHAnsi"/>
          <w:sz w:val="24"/>
          <w:szCs w:val="24"/>
        </w:rPr>
        <w:t>o</w:t>
      </w:r>
      <w:r w:rsidR="001208CC" w:rsidRPr="00D91C3F">
        <w:rPr>
          <w:rFonts w:asciiTheme="minorHAnsi" w:hAnsiTheme="minorHAnsi" w:cstheme="minorHAnsi"/>
          <w:sz w:val="24"/>
          <w:szCs w:val="24"/>
        </w:rPr>
        <w:t xml:space="preserve"> datum, ke kterému se smlouva ukončuje.</w:t>
      </w:r>
    </w:p>
    <w:p w:rsidR="001208CC" w:rsidRPr="00D91C3F" w:rsidRDefault="001208CC" w:rsidP="007D291E">
      <w:pPr>
        <w:rPr>
          <w:rFonts w:asciiTheme="minorHAnsi" w:hAnsiTheme="minorHAnsi" w:cstheme="minorHAnsi"/>
          <w:sz w:val="24"/>
          <w:szCs w:val="24"/>
        </w:rPr>
      </w:pPr>
    </w:p>
    <w:p w:rsidR="001208CC" w:rsidRPr="00D644AA" w:rsidRDefault="001208CC" w:rsidP="001220FA">
      <w:pPr>
        <w:pStyle w:val="Nadpis4"/>
        <w:rPr>
          <w:rFonts w:asciiTheme="minorHAnsi" w:hAnsiTheme="minorHAnsi" w:cstheme="minorHAnsi"/>
          <w:szCs w:val="28"/>
        </w:rPr>
      </w:pPr>
      <w:r w:rsidRPr="00D91C3F">
        <w:rPr>
          <w:rFonts w:asciiTheme="minorHAnsi" w:hAnsiTheme="minorHAnsi" w:cstheme="minorHAnsi"/>
          <w:szCs w:val="28"/>
        </w:rPr>
        <w:t>VI</w:t>
      </w:r>
      <w:r w:rsidR="00251822">
        <w:rPr>
          <w:rFonts w:asciiTheme="minorHAnsi" w:hAnsiTheme="minorHAnsi" w:cstheme="minorHAnsi"/>
          <w:szCs w:val="28"/>
        </w:rPr>
        <w:t>I</w:t>
      </w:r>
      <w:r w:rsidRPr="00D91C3F">
        <w:rPr>
          <w:rFonts w:asciiTheme="minorHAnsi" w:hAnsiTheme="minorHAnsi" w:cstheme="minorHAnsi"/>
          <w:szCs w:val="28"/>
        </w:rPr>
        <w:t>.</w:t>
      </w:r>
    </w:p>
    <w:p w:rsidR="001208CC" w:rsidRPr="005B275E" w:rsidRDefault="001208CC" w:rsidP="001220FA">
      <w:pPr>
        <w:pStyle w:val="Nadpis4"/>
        <w:rPr>
          <w:rFonts w:asciiTheme="minorHAnsi" w:hAnsiTheme="minorHAnsi" w:cstheme="minorHAnsi"/>
          <w:szCs w:val="28"/>
        </w:rPr>
      </w:pPr>
      <w:r w:rsidRPr="00D91C3F">
        <w:rPr>
          <w:rFonts w:asciiTheme="minorHAnsi" w:hAnsiTheme="minorHAnsi" w:cstheme="minorHAnsi"/>
          <w:szCs w:val="28"/>
        </w:rPr>
        <w:t>Závěrečná ustanovení</w:t>
      </w:r>
    </w:p>
    <w:p w:rsidR="001208CC" w:rsidRPr="00D91C3F" w:rsidRDefault="005B275E" w:rsidP="007D291E">
      <w:pPr>
        <w:pStyle w:val="Zkladntextodsazen31"/>
        <w:tabs>
          <w:tab w:val="left" w:pos="993"/>
        </w:tabs>
        <w:spacing w:before="120"/>
        <w:ind w:firstLine="0"/>
        <w:rPr>
          <w:rFonts w:asciiTheme="minorHAnsi" w:hAnsiTheme="minorHAnsi" w:cstheme="minorHAnsi"/>
          <w:sz w:val="24"/>
          <w:szCs w:val="24"/>
        </w:rPr>
      </w:pPr>
      <w:r w:rsidRPr="00D644AA">
        <w:rPr>
          <w:rFonts w:asciiTheme="minorHAnsi" w:hAnsiTheme="minorHAnsi" w:cstheme="minorHAnsi"/>
          <w:b/>
          <w:sz w:val="24"/>
          <w:szCs w:val="24"/>
        </w:rPr>
        <w:t>1</w:t>
      </w:r>
      <w:r w:rsidR="001208CC" w:rsidRPr="00D644AA">
        <w:rPr>
          <w:rFonts w:asciiTheme="minorHAnsi" w:hAnsiTheme="minorHAnsi" w:cstheme="minorHAnsi"/>
          <w:b/>
          <w:sz w:val="24"/>
          <w:szCs w:val="24"/>
        </w:rPr>
        <w:t>.</w:t>
      </w:r>
      <w:r w:rsidR="001208CC" w:rsidRPr="00D91C3F">
        <w:rPr>
          <w:rFonts w:asciiTheme="minorHAnsi" w:hAnsiTheme="minorHAnsi" w:cstheme="minorHAnsi"/>
          <w:sz w:val="24"/>
          <w:szCs w:val="24"/>
        </w:rPr>
        <w:t xml:space="preserve"> Ustanovení této smlouvy mohou být měněna pouze formou písemných dodatků k této smlouvě číslovaných nepřerušov</w:t>
      </w:r>
      <w:r w:rsidR="003E7604">
        <w:rPr>
          <w:rFonts w:asciiTheme="minorHAnsi" w:hAnsiTheme="minorHAnsi" w:cstheme="minorHAnsi"/>
          <w:sz w:val="24"/>
          <w:szCs w:val="24"/>
        </w:rPr>
        <w:t>anou vzestu</w:t>
      </w:r>
      <w:r>
        <w:rPr>
          <w:rFonts w:asciiTheme="minorHAnsi" w:hAnsiTheme="minorHAnsi" w:cstheme="minorHAnsi"/>
          <w:sz w:val="24"/>
          <w:szCs w:val="24"/>
        </w:rPr>
        <w:t>pnou číselnou řadou, podepsaných oprávněnými</w:t>
      </w:r>
      <w:r w:rsidR="003E7604">
        <w:rPr>
          <w:rFonts w:asciiTheme="minorHAnsi" w:hAnsiTheme="minorHAnsi" w:cstheme="minorHAnsi"/>
          <w:sz w:val="24"/>
          <w:szCs w:val="24"/>
        </w:rPr>
        <w:t xml:space="preserve"> zástupci obou</w:t>
      </w:r>
      <w:r w:rsidR="001208CC" w:rsidRPr="00D91C3F">
        <w:rPr>
          <w:rFonts w:asciiTheme="minorHAnsi" w:hAnsiTheme="minorHAnsi" w:cstheme="minorHAnsi"/>
          <w:sz w:val="24"/>
          <w:szCs w:val="24"/>
        </w:rPr>
        <w:t xml:space="preserve"> smluvních stran.</w:t>
      </w:r>
    </w:p>
    <w:p w:rsidR="001208CC" w:rsidRDefault="005B275E" w:rsidP="007D291E">
      <w:pPr>
        <w:pStyle w:val="Zkladntextodsazen31"/>
        <w:tabs>
          <w:tab w:val="left" w:pos="993"/>
        </w:tabs>
        <w:spacing w:before="120"/>
        <w:ind w:firstLine="0"/>
        <w:rPr>
          <w:rFonts w:asciiTheme="minorHAnsi" w:hAnsiTheme="minorHAnsi" w:cstheme="minorHAnsi"/>
          <w:sz w:val="24"/>
          <w:szCs w:val="24"/>
        </w:rPr>
      </w:pPr>
      <w:r w:rsidRPr="00D644AA">
        <w:rPr>
          <w:rFonts w:asciiTheme="minorHAnsi" w:hAnsiTheme="minorHAnsi" w:cstheme="minorHAnsi"/>
          <w:b/>
          <w:sz w:val="24"/>
          <w:szCs w:val="24"/>
        </w:rPr>
        <w:t>2</w:t>
      </w:r>
      <w:r w:rsidR="001208CC" w:rsidRPr="00D644AA">
        <w:rPr>
          <w:rFonts w:asciiTheme="minorHAnsi" w:hAnsiTheme="minorHAnsi" w:cstheme="minorHAnsi"/>
          <w:b/>
          <w:sz w:val="24"/>
          <w:szCs w:val="24"/>
        </w:rPr>
        <w:t>.</w:t>
      </w:r>
      <w:r w:rsidR="001208CC" w:rsidRPr="00D91C3F">
        <w:rPr>
          <w:rFonts w:asciiTheme="minorHAnsi" w:hAnsiTheme="minorHAnsi" w:cstheme="minorHAnsi"/>
          <w:sz w:val="24"/>
          <w:szCs w:val="24"/>
        </w:rPr>
        <w:t xml:space="preserve"> Smlouva nabývá</w:t>
      </w:r>
      <w:r>
        <w:rPr>
          <w:rFonts w:asciiTheme="minorHAnsi" w:hAnsiTheme="minorHAnsi" w:cstheme="minorHAnsi"/>
          <w:sz w:val="24"/>
          <w:szCs w:val="24"/>
        </w:rPr>
        <w:t xml:space="preserve"> platnosti </w:t>
      </w:r>
      <w:r w:rsidR="00727C4B">
        <w:rPr>
          <w:rFonts w:asciiTheme="minorHAnsi" w:hAnsiTheme="minorHAnsi" w:cstheme="minorHAnsi"/>
          <w:sz w:val="24"/>
          <w:szCs w:val="24"/>
        </w:rPr>
        <w:t>podpisem</w:t>
      </w:r>
      <w:r>
        <w:rPr>
          <w:rFonts w:asciiTheme="minorHAnsi" w:hAnsiTheme="minorHAnsi" w:cstheme="minorHAnsi"/>
          <w:sz w:val="24"/>
          <w:szCs w:val="24"/>
        </w:rPr>
        <w:t xml:space="preserve"> oprávněných</w:t>
      </w:r>
      <w:r w:rsidR="00727C4B">
        <w:rPr>
          <w:rFonts w:asciiTheme="minorHAnsi" w:hAnsiTheme="minorHAnsi" w:cstheme="minorHAnsi"/>
          <w:sz w:val="24"/>
          <w:szCs w:val="24"/>
        </w:rPr>
        <w:t xml:space="preserve"> zástupců obou</w:t>
      </w:r>
      <w:r w:rsidR="001208CC" w:rsidRPr="00D91C3F">
        <w:rPr>
          <w:rFonts w:asciiTheme="minorHAnsi" w:hAnsiTheme="minorHAnsi" w:cstheme="minorHAnsi"/>
          <w:sz w:val="24"/>
          <w:szCs w:val="24"/>
        </w:rPr>
        <w:t xml:space="preserve"> smluvních stran. </w:t>
      </w:r>
      <w:r w:rsidR="00F82C78">
        <w:rPr>
          <w:rFonts w:asciiTheme="minorHAnsi" w:hAnsiTheme="minorHAnsi" w:cstheme="minorHAnsi"/>
          <w:sz w:val="24"/>
          <w:szCs w:val="24"/>
        </w:rPr>
        <w:t>Účinnost smlouvy nastává jejím zveřejněním v Registru smluv.</w:t>
      </w:r>
    </w:p>
    <w:p w:rsidR="00F501DD" w:rsidRPr="00D91C3F" w:rsidRDefault="00F501DD" w:rsidP="007D291E">
      <w:pPr>
        <w:pStyle w:val="Zkladntextodsazen31"/>
        <w:tabs>
          <w:tab w:val="left" w:pos="993"/>
        </w:tabs>
        <w:spacing w:before="120"/>
        <w:ind w:firstLine="0"/>
        <w:rPr>
          <w:rFonts w:asciiTheme="minorHAnsi" w:hAnsiTheme="minorHAnsi" w:cstheme="minorHAnsi"/>
          <w:sz w:val="24"/>
          <w:szCs w:val="24"/>
        </w:rPr>
      </w:pPr>
      <w:r w:rsidRPr="00251822">
        <w:rPr>
          <w:rFonts w:asciiTheme="minorHAnsi" w:hAnsiTheme="minorHAnsi" w:cstheme="minorHAnsi"/>
          <w:b/>
          <w:sz w:val="24"/>
          <w:szCs w:val="24"/>
        </w:rPr>
        <w:t>3.</w:t>
      </w:r>
      <w:r>
        <w:rPr>
          <w:rFonts w:asciiTheme="minorHAnsi" w:hAnsiTheme="minorHAnsi" w:cstheme="minorHAnsi"/>
          <w:sz w:val="24"/>
          <w:szCs w:val="24"/>
        </w:rPr>
        <w:t xml:space="preserve"> Městská část svým podpisem níže stvrzuje, že bere na vědomí, že poskytnutí finanční podpory je nenárokové a rozhodnutí o jejím přidělení či odnětí je v plné kompetenci poskytovatele, který není účastníkem této smlouvy. Uzavření této smlouvy nevede automaticky k poskytnutí finanční podpory.</w:t>
      </w:r>
    </w:p>
    <w:p w:rsidR="00F501DD" w:rsidRPr="00D91C3F" w:rsidRDefault="00F501DD" w:rsidP="007D291E">
      <w:pPr>
        <w:pStyle w:val="Zkladntextodsazen31"/>
        <w:tabs>
          <w:tab w:val="left" w:pos="993"/>
        </w:tabs>
        <w:spacing w:before="120"/>
        <w:ind w:firstLine="0"/>
        <w:rPr>
          <w:rFonts w:asciiTheme="minorHAnsi" w:hAnsiTheme="minorHAnsi" w:cstheme="minorHAnsi"/>
          <w:sz w:val="24"/>
          <w:szCs w:val="24"/>
        </w:rPr>
      </w:pPr>
      <w:r>
        <w:rPr>
          <w:rFonts w:asciiTheme="minorHAnsi" w:hAnsiTheme="minorHAnsi" w:cstheme="minorHAnsi"/>
          <w:b/>
          <w:sz w:val="24"/>
          <w:szCs w:val="24"/>
        </w:rPr>
        <w:t>4</w:t>
      </w:r>
      <w:r w:rsidR="003E7604" w:rsidRPr="00D644AA">
        <w:rPr>
          <w:rFonts w:asciiTheme="minorHAnsi" w:hAnsiTheme="minorHAnsi" w:cstheme="minorHAnsi"/>
          <w:b/>
          <w:sz w:val="24"/>
          <w:szCs w:val="24"/>
        </w:rPr>
        <w:t>.</w:t>
      </w:r>
      <w:r w:rsidR="003E7604">
        <w:rPr>
          <w:rFonts w:asciiTheme="minorHAnsi" w:hAnsiTheme="minorHAnsi" w:cstheme="minorHAnsi"/>
          <w:sz w:val="24"/>
          <w:szCs w:val="24"/>
        </w:rPr>
        <w:t xml:space="preserve"> Smluvní strany</w:t>
      </w:r>
      <w:r w:rsidR="001208CC" w:rsidRPr="00D91C3F">
        <w:rPr>
          <w:rFonts w:asciiTheme="minorHAnsi" w:hAnsiTheme="minorHAnsi" w:cstheme="minorHAnsi"/>
          <w:sz w:val="24"/>
          <w:szCs w:val="24"/>
        </w:rPr>
        <w:t xml:space="preserve"> podpisy oprávněných osob stvrzují, že tato smlouva je projevem jejich pravé a svobodné vůle, </w:t>
      </w:r>
      <w:r w:rsidR="005B275E">
        <w:rPr>
          <w:rFonts w:asciiTheme="minorHAnsi" w:hAnsiTheme="minorHAnsi" w:cstheme="minorHAnsi"/>
          <w:sz w:val="24"/>
          <w:szCs w:val="24"/>
        </w:rPr>
        <w:t>že nebyla učiněna pod nátlakem,</w:t>
      </w:r>
      <w:r w:rsidR="001208CC" w:rsidRPr="00D91C3F">
        <w:rPr>
          <w:rFonts w:asciiTheme="minorHAnsi" w:hAnsiTheme="minorHAnsi" w:cstheme="minorHAnsi"/>
          <w:sz w:val="24"/>
          <w:szCs w:val="24"/>
        </w:rPr>
        <w:t xml:space="preserve"> ani</w:t>
      </w:r>
      <w:r w:rsidR="00727C4B">
        <w:rPr>
          <w:rFonts w:asciiTheme="minorHAnsi" w:hAnsiTheme="minorHAnsi" w:cstheme="minorHAnsi"/>
          <w:sz w:val="24"/>
          <w:szCs w:val="24"/>
        </w:rPr>
        <w:t xml:space="preserve"> v tísni</w:t>
      </w:r>
      <w:r w:rsidR="001208CC" w:rsidRPr="00D91C3F">
        <w:rPr>
          <w:rFonts w:asciiTheme="minorHAnsi" w:hAnsiTheme="minorHAnsi" w:cstheme="minorHAnsi"/>
          <w:sz w:val="24"/>
          <w:szCs w:val="24"/>
        </w:rPr>
        <w:t xml:space="preserve"> </w:t>
      </w:r>
      <w:r w:rsidR="00727C4B">
        <w:rPr>
          <w:rFonts w:asciiTheme="minorHAnsi" w:hAnsiTheme="minorHAnsi" w:cstheme="minorHAnsi"/>
          <w:sz w:val="24"/>
          <w:szCs w:val="24"/>
        </w:rPr>
        <w:t>za nápadně nevýhodných podmínek, že je smluvní</w:t>
      </w:r>
      <w:r w:rsidR="00F32448">
        <w:rPr>
          <w:rFonts w:asciiTheme="minorHAnsi" w:hAnsiTheme="minorHAnsi" w:cstheme="minorHAnsi"/>
          <w:sz w:val="24"/>
          <w:szCs w:val="24"/>
        </w:rPr>
        <w:t>m</w:t>
      </w:r>
      <w:r w:rsidR="00727C4B">
        <w:rPr>
          <w:rFonts w:asciiTheme="minorHAnsi" w:hAnsiTheme="minorHAnsi" w:cstheme="minorHAnsi"/>
          <w:sz w:val="24"/>
          <w:szCs w:val="24"/>
        </w:rPr>
        <w:t xml:space="preserve"> stranám</w:t>
      </w:r>
      <w:r w:rsidR="001208CC" w:rsidRPr="00D91C3F">
        <w:rPr>
          <w:rFonts w:asciiTheme="minorHAnsi" w:hAnsiTheme="minorHAnsi" w:cstheme="minorHAnsi"/>
          <w:sz w:val="24"/>
          <w:szCs w:val="24"/>
        </w:rPr>
        <w:t> znám její obsah, s nímž se řádně seznámily. </w:t>
      </w:r>
    </w:p>
    <w:p w:rsidR="001208CC" w:rsidRDefault="00F501DD" w:rsidP="007D291E">
      <w:pPr>
        <w:pStyle w:val="Zkladntextodsazen31"/>
        <w:tabs>
          <w:tab w:val="left" w:pos="993"/>
        </w:tabs>
        <w:spacing w:before="120"/>
        <w:ind w:firstLine="0"/>
        <w:rPr>
          <w:rFonts w:asciiTheme="minorHAnsi" w:hAnsiTheme="minorHAnsi" w:cstheme="minorHAnsi"/>
          <w:sz w:val="24"/>
          <w:szCs w:val="24"/>
        </w:rPr>
      </w:pPr>
      <w:r>
        <w:rPr>
          <w:rFonts w:asciiTheme="minorHAnsi" w:hAnsiTheme="minorHAnsi" w:cstheme="minorHAnsi"/>
          <w:b/>
          <w:sz w:val="24"/>
          <w:szCs w:val="24"/>
        </w:rPr>
        <w:t>5</w:t>
      </w:r>
      <w:r w:rsidR="001208CC" w:rsidRPr="00D644AA">
        <w:rPr>
          <w:rFonts w:asciiTheme="minorHAnsi" w:hAnsiTheme="minorHAnsi" w:cstheme="minorHAnsi"/>
          <w:b/>
          <w:sz w:val="24"/>
          <w:szCs w:val="24"/>
        </w:rPr>
        <w:t>.</w:t>
      </w:r>
      <w:r w:rsidR="001208CC" w:rsidRPr="00D91C3F">
        <w:rPr>
          <w:rFonts w:asciiTheme="minorHAnsi" w:hAnsiTheme="minorHAnsi" w:cstheme="minorHAnsi"/>
          <w:sz w:val="24"/>
          <w:szCs w:val="24"/>
        </w:rPr>
        <w:t xml:space="preserve"> Tato smlouva je vyhotovena ve čtyřech stejnopisech, z nichž </w:t>
      </w:r>
      <w:r w:rsidR="00727C4B">
        <w:rPr>
          <w:rFonts w:asciiTheme="minorHAnsi" w:hAnsiTheme="minorHAnsi" w:cstheme="minorHAnsi"/>
          <w:sz w:val="24"/>
          <w:szCs w:val="24"/>
        </w:rPr>
        <w:t xml:space="preserve">obě strany obdrží </w:t>
      </w:r>
      <w:r w:rsidR="001208CC" w:rsidRPr="00D91C3F">
        <w:rPr>
          <w:rFonts w:asciiTheme="minorHAnsi" w:hAnsiTheme="minorHAnsi" w:cstheme="minorHAnsi"/>
          <w:sz w:val="24"/>
          <w:szCs w:val="24"/>
        </w:rPr>
        <w:t>po dvou stejnopisech.</w:t>
      </w:r>
    </w:p>
    <w:p w:rsidR="002534BB" w:rsidRDefault="002534BB" w:rsidP="007D291E">
      <w:pPr>
        <w:pStyle w:val="Zkladntextodsazen31"/>
        <w:tabs>
          <w:tab w:val="left" w:pos="993"/>
        </w:tabs>
        <w:spacing w:before="120"/>
        <w:ind w:firstLine="0"/>
        <w:rPr>
          <w:rFonts w:asciiTheme="minorHAnsi" w:hAnsiTheme="minorHAnsi" w:cstheme="minorHAnsi"/>
          <w:sz w:val="24"/>
          <w:szCs w:val="24"/>
        </w:rPr>
      </w:pPr>
      <w:r>
        <w:rPr>
          <w:rFonts w:asciiTheme="minorHAnsi" w:hAnsiTheme="minorHAnsi" w:cstheme="minorHAnsi"/>
          <w:sz w:val="24"/>
          <w:szCs w:val="24"/>
        </w:rPr>
        <w:t>Přílohy:</w:t>
      </w:r>
    </w:p>
    <w:p w:rsidR="002534BB" w:rsidRDefault="008A47D4" w:rsidP="007D291E">
      <w:pPr>
        <w:pStyle w:val="Zkladntextodsazen31"/>
        <w:tabs>
          <w:tab w:val="left" w:pos="993"/>
        </w:tabs>
        <w:spacing w:before="120"/>
        <w:ind w:firstLine="0"/>
        <w:rPr>
          <w:rFonts w:asciiTheme="minorHAnsi" w:hAnsiTheme="minorHAnsi" w:cstheme="minorHAnsi"/>
          <w:sz w:val="24"/>
          <w:szCs w:val="24"/>
        </w:rPr>
      </w:pPr>
      <w:r>
        <w:rPr>
          <w:rFonts w:asciiTheme="minorHAnsi" w:hAnsiTheme="minorHAnsi" w:cstheme="minorHAnsi"/>
          <w:sz w:val="24"/>
          <w:szCs w:val="24"/>
        </w:rPr>
        <w:t xml:space="preserve">Příloha č. 1: </w:t>
      </w:r>
      <w:r w:rsidR="00865B1D">
        <w:rPr>
          <w:rFonts w:asciiTheme="minorHAnsi" w:hAnsiTheme="minorHAnsi" w:cstheme="minorHAnsi"/>
          <w:sz w:val="24"/>
          <w:szCs w:val="24"/>
        </w:rPr>
        <w:t>Logomanuál</w:t>
      </w:r>
      <w:r w:rsidR="002534BB">
        <w:rPr>
          <w:rFonts w:asciiTheme="minorHAnsi" w:hAnsiTheme="minorHAnsi" w:cstheme="minorHAnsi"/>
          <w:sz w:val="24"/>
          <w:szCs w:val="24"/>
        </w:rPr>
        <w:t xml:space="preserve"> Smart Prague a hl. m. Prahy </w:t>
      </w:r>
    </w:p>
    <w:p w:rsidR="008A47D4" w:rsidRDefault="008A47D4" w:rsidP="007D291E">
      <w:pPr>
        <w:pStyle w:val="Zkladntextodsazen31"/>
        <w:tabs>
          <w:tab w:val="left" w:pos="993"/>
        </w:tabs>
        <w:spacing w:before="120"/>
        <w:ind w:firstLine="0"/>
        <w:rPr>
          <w:rFonts w:asciiTheme="minorHAnsi" w:hAnsiTheme="minorHAnsi" w:cstheme="minorHAnsi"/>
          <w:sz w:val="24"/>
          <w:szCs w:val="24"/>
        </w:rPr>
      </w:pPr>
      <w:r>
        <w:rPr>
          <w:rFonts w:asciiTheme="minorHAnsi" w:hAnsiTheme="minorHAnsi" w:cstheme="minorHAnsi"/>
          <w:sz w:val="24"/>
          <w:szCs w:val="24"/>
        </w:rPr>
        <w:t>Příloha č. 2: Způsob evaluace přínosu projektu (</w:t>
      </w:r>
      <w:r w:rsidRPr="00251822">
        <w:rPr>
          <w:rFonts w:asciiTheme="minorHAnsi" w:hAnsiTheme="minorHAnsi" w:cstheme="minorHAnsi"/>
          <w:sz w:val="24"/>
          <w:szCs w:val="24"/>
          <w:highlight w:val="yellow"/>
        </w:rPr>
        <w:t>doplní městská část</w:t>
      </w:r>
      <w:r>
        <w:rPr>
          <w:rFonts w:asciiTheme="minorHAnsi" w:hAnsiTheme="minorHAnsi" w:cstheme="minorHAnsi"/>
          <w:sz w:val="24"/>
          <w:szCs w:val="24"/>
        </w:rPr>
        <w:t>)</w:t>
      </w:r>
    </w:p>
    <w:p w:rsidR="00A02CE1" w:rsidRPr="00D91C3F" w:rsidRDefault="00A02CE1" w:rsidP="00A02CE1">
      <w:pPr>
        <w:pStyle w:val="Zkladntextodsazen31"/>
        <w:tabs>
          <w:tab w:val="left" w:pos="993"/>
          <w:tab w:val="left" w:pos="8172"/>
        </w:tabs>
        <w:spacing w:before="120"/>
        <w:ind w:firstLine="0"/>
        <w:rPr>
          <w:rFonts w:asciiTheme="minorHAnsi" w:hAnsiTheme="minorHAnsi" w:cstheme="minorHAnsi"/>
          <w:sz w:val="24"/>
          <w:szCs w:val="24"/>
        </w:rPr>
      </w:pPr>
      <w:r>
        <w:rPr>
          <w:rFonts w:asciiTheme="minorHAnsi" w:hAnsiTheme="minorHAnsi" w:cstheme="minorHAnsi"/>
          <w:sz w:val="24"/>
          <w:szCs w:val="24"/>
        </w:rPr>
        <w:t>Příloha č. 3: Stručný popis projektu (</w:t>
      </w:r>
      <w:r w:rsidRPr="00251822">
        <w:rPr>
          <w:rFonts w:asciiTheme="minorHAnsi" w:hAnsiTheme="minorHAnsi" w:cstheme="minorHAnsi"/>
          <w:sz w:val="24"/>
          <w:szCs w:val="24"/>
          <w:highlight w:val="yellow"/>
        </w:rPr>
        <w:t>doplní městská část</w:t>
      </w:r>
      <w:r>
        <w:rPr>
          <w:rFonts w:asciiTheme="minorHAnsi" w:hAnsiTheme="minorHAnsi" w:cstheme="minorHAnsi"/>
          <w:sz w:val="24"/>
          <w:szCs w:val="24"/>
        </w:rPr>
        <w:t>)</w:t>
      </w:r>
      <w:r>
        <w:rPr>
          <w:rFonts w:asciiTheme="minorHAnsi" w:hAnsiTheme="minorHAnsi" w:cstheme="minorHAnsi"/>
          <w:sz w:val="24"/>
          <w:szCs w:val="24"/>
        </w:rPr>
        <w:tab/>
      </w:r>
    </w:p>
    <w:p w:rsidR="001208CC" w:rsidRPr="00D91C3F" w:rsidRDefault="001208CC" w:rsidP="007D291E">
      <w:pPr>
        <w:ind w:left="6372" w:firstLine="708"/>
        <w:rPr>
          <w:rFonts w:asciiTheme="minorHAnsi" w:hAnsiTheme="minorHAnsi" w:cstheme="minorHAnsi"/>
          <w:sz w:val="24"/>
          <w:szCs w:val="24"/>
        </w:rPr>
      </w:pPr>
    </w:p>
    <w:p w:rsidR="001208CC" w:rsidRPr="00D91C3F" w:rsidRDefault="001208CC" w:rsidP="007D291E">
      <w:pPr>
        <w:rPr>
          <w:rFonts w:asciiTheme="minorHAnsi" w:hAnsiTheme="minorHAnsi" w:cstheme="minorHAnsi"/>
          <w:sz w:val="24"/>
          <w:szCs w:val="24"/>
        </w:rPr>
      </w:pPr>
    </w:p>
    <w:p w:rsidR="001208CC" w:rsidRPr="00D91C3F" w:rsidRDefault="001208CC" w:rsidP="007D291E">
      <w:pPr>
        <w:rPr>
          <w:rFonts w:asciiTheme="minorHAnsi" w:hAnsiTheme="minorHAnsi" w:cstheme="minorHAnsi"/>
          <w:sz w:val="24"/>
          <w:szCs w:val="24"/>
        </w:rPr>
      </w:pPr>
    </w:p>
    <w:tbl>
      <w:tblPr>
        <w:tblW w:w="8505" w:type="dxa"/>
        <w:tblInd w:w="392" w:type="dxa"/>
        <w:tblLook w:val="04A0" w:firstRow="1" w:lastRow="0" w:firstColumn="1" w:lastColumn="0" w:noHBand="0" w:noVBand="1"/>
      </w:tblPr>
      <w:tblGrid>
        <w:gridCol w:w="3827"/>
        <w:gridCol w:w="851"/>
        <w:gridCol w:w="3827"/>
      </w:tblGrid>
      <w:tr w:rsidR="00727C4B" w:rsidRPr="00727C4B" w:rsidTr="00727C4B">
        <w:tc>
          <w:tcPr>
            <w:tcW w:w="3827" w:type="dxa"/>
            <w:hideMark/>
          </w:tcPr>
          <w:p w:rsidR="00727C4B" w:rsidRPr="00727C4B" w:rsidRDefault="00780F7F" w:rsidP="007D291E">
            <w:pPr>
              <w:ind w:left="6" w:firstLine="108"/>
              <w:rPr>
                <w:rFonts w:asciiTheme="minorHAnsi" w:hAnsiTheme="minorHAnsi" w:cstheme="minorHAnsi"/>
                <w:sz w:val="24"/>
                <w:szCs w:val="24"/>
                <w:lang w:eastAsia="zh-CN"/>
              </w:rPr>
            </w:pPr>
            <w:r>
              <w:rPr>
                <w:rFonts w:asciiTheme="minorHAnsi" w:hAnsiTheme="minorHAnsi" w:cstheme="minorHAnsi"/>
                <w:sz w:val="24"/>
                <w:szCs w:val="24"/>
                <w:lang w:eastAsia="zh-CN"/>
              </w:rPr>
              <w:t>Městská část Praha ….</w:t>
            </w:r>
          </w:p>
        </w:tc>
        <w:tc>
          <w:tcPr>
            <w:tcW w:w="851" w:type="dxa"/>
          </w:tcPr>
          <w:p w:rsidR="00727C4B" w:rsidRPr="00727C4B" w:rsidRDefault="00727C4B" w:rsidP="007D291E">
            <w:pPr>
              <w:ind w:left="6"/>
              <w:rPr>
                <w:rFonts w:asciiTheme="minorHAnsi" w:hAnsiTheme="minorHAnsi" w:cstheme="minorHAnsi"/>
                <w:sz w:val="24"/>
                <w:szCs w:val="24"/>
                <w:lang w:eastAsia="zh-CN"/>
              </w:rPr>
            </w:pPr>
          </w:p>
        </w:tc>
        <w:tc>
          <w:tcPr>
            <w:tcW w:w="3827" w:type="dxa"/>
            <w:hideMark/>
          </w:tcPr>
          <w:p w:rsidR="00727C4B" w:rsidRPr="00727C4B" w:rsidRDefault="00727C4B" w:rsidP="007D291E">
            <w:pPr>
              <w:ind w:left="6"/>
              <w:rPr>
                <w:rFonts w:asciiTheme="minorHAnsi" w:hAnsiTheme="minorHAnsi" w:cstheme="minorHAnsi"/>
                <w:sz w:val="24"/>
                <w:szCs w:val="24"/>
                <w:lang w:eastAsia="zh-CN"/>
              </w:rPr>
            </w:pPr>
            <w:r w:rsidRPr="00727C4B">
              <w:rPr>
                <w:rFonts w:asciiTheme="minorHAnsi" w:hAnsiTheme="minorHAnsi" w:cstheme="minorHAnsi"/>
                <w:sz w:val="24"/>
                <w:szCs w:val="24"/>
                <w:lang w:eastAsia="zh-CN"/>
              </w:rPr>
              <w:t>Operátor ICT, a.s.</w:t>
            </w:r>
          </w:p>
        </w:tc>
      </w:tr>
      <w:tr w:rsidR="00727C4B" w:rsidRPr="00727C4B" w:rsidTr="00727C4B">
        <w:tc>
          <w:tcPr>
            <w:tcW w:w="3827" w:type="dxa"/>
          </w:tcPr>
          <w:p w:rsidR="00727C4B" w:rsidRPr="00727C4B" w:rsidRDefault="00727C4B" w:rsidP="007D291E">
            <w:pPr>
              <w:ind w:left="6" w:firstLine="108"/>
              <w:rPr>
                <w:rFonts w:asciiTheme="minorHAnsi" w:hAnsiTheme="minorHAnsi" w:cstheme="minorHAnsi"/>
                <w:sz w:val="24"/>
                <w:szCs w:val="24"/>
                <w:lang w:eastAsia="zh-CN"/>
              </w:rPr>
            </w:pPr>
          </w:p>
        </w:tc>
        <w:tc>
          <w:tcPr>
            <w:tcW w:w="851" w:type="dxa"/>
          </w:tcPr>
          <w:p w:rsidR="00727C4B" w:rsidRPr="00727C4B" w:rsidRDefault="00727C4B" w:rsidP="007D291E">
            <w:pPr>
              <w:ind w:left="6"/>
              <w:rPr>
                <w:rFonts w:asciiTheme="minorHAnsi" w:hAnsiTheme="minorHAnsi" w:cstheme="minorHAnsi"/>
                <w:sz w:val="24"/>
                <w:szCs w:val="24"/>
                <w:lang w:eastAsia="zh-CN"/>
              </w:rPr>
            </w:pPr>
          </w:p>
        </w:tc>
        <w:tc>
          <w:tcPr>
            <w:tcW w:w="3827" w:type="dxa"/>
          </w:tcPr>
          <w:p w:rsidR="00727C4B" w:rsidRPr="00727C4B" w:rsidRDefault="00727C4B" w:rsidP="007D291E">
            <w:pPr>
              <w:ind w:left="6"/>
              <w:rPr>
                <w:rFonts w:asciiTheme="minorHAnsi" w:hAnsiTheme="minorHAnsi" w:cstheme="minorHAnsi"/>
                <w:sz w:val="24"/>
                <w:szCs w:val="24"/>
                <w:lang w:eastAsia="zh-CN"/>
              </w:rPr>
            </w:pPr>
          </w:p>
        </w:tc>
      </w:tr>
      <w:tr w:rsidR="00727C4B" w:rsidRPr="00727C4B" w:rsidTr="00727C4B">
        <w:tc>
          <w:tcPr>
            <w:tcW w:w="3827" w:type="dxa"/>
            <w:hideMark/>
          </w:tcPr>
          <w:p w:rsidR="00727C4B" w:rsidRPr="00727C4B" w:rsidRDefault="00727C4B" w:rsidP="007D291E">
            <w:pPr>
              <w:ind w:left="6" w:firstLine="108"/>
              <w:rPr>
                <w:rFonts w:asciiTheme="minorHAnsi" w:hAnsiTheme="minorHAnsi" w:cstheme="minorHAnsi"/>
                <w:sz w:val="24"/>
                <w:szCs w:val="24"/>
                <w:lang w:eastAsia="zh-CN"/>
              </w:rPr>
            </w:pPr>
            <w:r w:rsidRPr="00727C4B">
              <w:rPr>
                <w:rFonts w:asciiTheme="minorHAnsi" w:hAnsiTheme="minorHAnsi" w:cstheme="minorHAnsi"/>
                <w:sz w:val="24"/>
                <w:szCs w:val="24"/>
                <w:lang w:eastAsia="zh-CN"/>
              </w:rPr>
              <w:t>V Praze dne: __.__. 2017</w:t>
            </w:r>
          </w:p>
        </w:tc>
        <w:tc>
          <w:tcPr>
            <w:tcW w:w="851" w:type="dxa"/>
          </w:tcPr>
          <w:p w:rsidR="00727C4B" w:rsidRPr="00727C4B" w:rsidRDefault="00727C4B" w:rsidP="007D291E">
            <w:pPr>
              <w:ind w:left="6"/>
              <w:rPr>
                <w:rFonts w:asciiTheme="minorHAnsi" w:hAnsiTheme="minorHAnsi" w:cstheme="minorHAnsi"/>
                <w:sz w:val="24"/>
                <w:szCs w:val="24"/>
                <w:lang w:eastAsia="zh-CN"/>
              </w:rPr>
            </w:pPr>
          </w:p>
        </w:tc>
        <w:tc>
          <w:tcPr>
            <w:tcW w:w="3827" w:type="dxa"/>
            <w:hideMark/>
          </w:tcPr>
          <w:p w:rsidR="00727C4B" w:rsidRPr="00727C4B" w:rsidRDefault="00727C4B" w:rsidP="007D291E">
            <w:pPr>
              <w:ind w:left="6"/>
              <w:rPr>
                <w:rFonts w:asciiTheme="minorHAnsi" w:hAnsiTheme="minorHAnsi" w:cstheme="minorHAnsi"/>
                <w:sz w:val="24"/>
                <w:szCs w:val="24"/>
                <w:lang w:eastAsia="zh-CN"/>
              </w:rPr>
            </w:pPr>
            <w:r w:rsidRPr="00727C4B">
              <w:rPr>
                <w:rFonts w:asciiTheme="minorHAnsi" w:hAnsiTheme="minorHAnsi" w:cstheme="minorHAnsi"/>
                <w:sz w:val="24"/>
                <w:szCs w:val="24"/>
                <w:lang w:eastAsia="zh-CN"/>
              </w:rPr>
              <w:t>V Praze dne: __.__. 2017</w:t>
            </w:r>
          </w:p>
        </w:tc>
      </w:tr>
      <w:tr w:rsidR="00727C4B" w:rsidRPr="00727C4B" w:rsidTr="00727C4B">
        <w:tc>
          <w:tcPr>
            <w:tcW w:w="3827" w:type="dxa"/>
            <w:tcBorders>
              <w:top w:val="nil"/>
              <w:left w:val="nil"/>
              <w:bottom w:val="single" w:sz="4" w:space="0" w:color="auto"/>
              <w:right w:val="nil"/>
            </w:tcBorders>
          </w:tcPr>
          <w:p w:rsidR="00727C4B" w:rsidRPr="00727C4B" w:rsidRDefault="00727C4B" w:rsidP="007D291E">
            <w:pPr>
              <w:ind w:left="6" w:firstLine="108"/>
              <w:rPr>
                <w:rFonts w:asciiTheme="minorHAnsi" w:hAnsiTheme="minorHAnsi" w:cstheme="minorHAnsi"/>
                <w:sz w:val="24"/>
                <w:szCs w:val="24"/>
                <w:lang w:eastAsia="zh-CN"/>
              </w:rPr>
            </w:pPr>
          </w:p>
          <w:p w:rsidR="00727C4B" w:rsidRPr="00727C4B" w:rsidRDefault="00727C4B" w:rsidP="007D291E">
            <w:pPr>
              <w:rPr>
                <w:rFonts w:asciiTheme="minorHAnsi" w:hAnsiTheme="minorHAnsi" w:cstheme="minorHAnsi"/>
                <w:sz w:val="24"/>
                <w:szCs w:val="24"/>
                <w:lang w:eastAsia="zh-CN"/>
              </w:rPr>
            </w:pPr>
          </w:p>
          <w:p w:rsidR="00727C4B" w:rsidRPr="00727C4B" w:rsidRDefault="00727C4B" w:rsidP="007D291E">
            <w:pPr>
              <w:ind w:left="6" w:firstLine="108"/>
              <w:rPr>
                <w:rFonts w:asciiTheme="minorHAnsi" w:hAnsiTheme="minorHAnsi" w:cstheme="minorHAnsi"/>
                <w:sz w:val="24"/>
                <w:szCs w:val="24"/>
                <w:lang w:eastAsia="zh-CN"/>
              </w:rPr>
            </w:pPr>
          </w:p>
        </w:tc>
        <w:tc>
          <w:tcPr>
            <w:tcW w:w="851" w:type="dxa"/>
          </w:tcPr>
          <w:p w:rsidR="00727C4B" w:rsidRPr="00727C4B" w:rsidRDefault="00727C4B" w:rsidP="007D291E">
            <w:pPr>
              <w:ind w:left="6"/>
              <w:rPr>
                <w:rFonts w:asciiTheme="minorHAnsi" w:hAnsiTheme="minorHAnsi" w:cstheme="minorHAnsi"/>
                <w:sz w:val="24"/>
                <w:szCs w:val="24"/>
                <w:lang w:eastAsia="zh-CN"/>
              </w:rPr>
            </w:pPr>
          </w:p>
        </w:tc>
        <w:tc>
          <w:tcPr>
            <w:tcW w:w="3827" w:type="dxa"/>
            <w:tcBorders>
              <w:top w:val="nil"/>
              <w:left w:val="nil"/>
              <w:bottom w:val="single" w:sz="4" w:space="0" w:color="auto"/>
              <w:right w:val="nil"/>
            </w:tcBorders>
          </w:tcPr>
          <w:p w:rsidR="00727C4B" w:rsidRPr="00727C4B" w:rsidRDefault="00727C4B" w:rsidP="007D291E">
            <w:pPr>
              <w:ind w:left="6"/>
              <w:rPr>
                <w:rFonts w:asciiTheme="minorHAnsi" w:hAnsiTheme="minorHAnsi" w:cstheme="minorHAnsi"/>
                <w:sz w:val="24"/>
                <w:szCs w:val="24"/>
                <w:lang w:eastAsia="zh-CN"/>
              </w:rPr>
            </w:pPr>
          </w:p>
          <w:p w:rsidR="00727C4B" w:rsidRPr="00727C4B" w:rsidRDefault="00727C4B" w:rsidP="007D291E">
            <w:pPr>
              <w:ind w:left="6"/>
              <w:rPr>
                <w:rFonts w:asciiTheme="minorHAnsi" w:hAnsiTheme="minorHAnsi" w:cstheme="minorHAnsi"/>
                <w:sz w:val="24"/>
                <w:szCs w:val="24"/>
                <w:lang w:eastAsia="zh-CN"/>
              </w:rPr>
            </w:pPr>
          </w:p>
          <w:p w:rsidR="00727C4B" w:rsidRPr="00727C4B" w:rsidRDefault="00727C4B" w:rsidP="007D291E">
            <w:pPr>
              <w:ind w:left="6"/>
              <w:rPr>
                <w:rFonts w:asciiTheme="minorHAnsi" w:hAnsiTheme="minorHAnsi" w:cstheme="minorHAnsi"/>
                <w:sz w:val="24"/>
                <w:szCs w:val="24"/>
                <w:lang w:eastAsia="zh-CN"/>
              </w:rPr>
            </w:pPr>
          </w:p>
          <w:p w:rsidR="00727C4B" w:rsidRPr="00727C4B" w:rsidRDefault="00727C4B" w:rsidP="007D291E">
            <w:pPr>
              <w:ind w:left="6"/>
              <w:rPr>
                <w:rFonts w:asciiTheme="minorHAnsi" w:hAnsiTheme="minorHAnsi" w:cstheme="minorHAnsi"/>
                <w:sz w:val="24"/>
                <w:szCs w:val="24"/>
                <w:lang w:eastAsia="zh-CN"/>
              </w:rPr>
            </w:pPr>
          </w:p>
        </w:tc>
      </w:tr>
      <w:tr w:rsidR="00727C4B" w:rsidRPr="00727C4B" w:rsidTr="00727C4B">
        <w:trPr>
          <w:trHeight w:val="1721"/>
        </w:trPr>
        <w:tc>
          <w:tcPr>
            <w:tcW w:w="3827" w:type="dxa"/>
            <w:tcBorders>
              <w:top w:val="single" w:sz="4" w:space="0" w:color="auto"/>
              <w:left w:val="nil"/>
              <w:bottom w:val="nil"/>
              <w:right w:val="nil"/>
            </w:tcBorders>
            <w:hideMark/>
          </w:tcPr>
          <w:p w:rsidR="00727C4B" w:rsidRPr="00727C4B" w:rsidRDefault="00780F7F" w:rsidP="007D291E">
            <w:pPr>
              <w:ind w:left="6" w:firstLine="108"/>
              <w:rPr>
                <w:rFonts w:asciiTheme="minorHAnsi" w:hAnsiTheme="minorHAnsi" w:cstheme="minorHAnsi"/>
                <w:sz w:val="24"/>
                <w:szCs w:val="24"/>
                <w:lang w:eastAsia="zh-CN"/>
              </w:rPr>
            </w:pPr>
            <w:r>
              <w:rPr>
                <w:rFonts w:asciiTheme="minorHAnsi" w:hAnsiTheme="minorHAnsi" w:cstheme="minorHAnsi"/>
                <w:sz w:val="24"/>
                <w:szCs w:val="24"/>
                <w:lang w:eastAsia="zh-CN"/>
              </w:rPr>
              <w:t>………………………………..</w:t>
            </w:r>
          </w:p>
          <w:p w:rsidR="00727C4B" w:rsidRPr="00727C4B" w:rsidRDefault="00780F7F" w:rsidP="007D291E">
            <w:pPr>
              <w:ind w:left="6" w:firstLine="108"/>
              <w:rPr>
                <w:rFonts w:asciiTheme="minorHAnsi" w:hAnsiTheme="minorHAnsi" w:cstheme="minorHAnsi"/>
                <w:sz w:val="24"/>
                <w:szCs w:val="24"/>
                <w:lang w:eastAsia="zh-CN"/>
              </w:rPr>
            </w:pPr>
            <w:r>
              <w:rPr>
                <w:rFonts w:asciiTheme="minorHAnsi" w:hAnsiTheme="minorHAnsi" w:cstheme="minorHAnsi"/>
                <w:sz w:val="24"/>
                <w:szCs w:val="24"/>
                <w:lang w:eastAsia="zh-CN"/>
              </w:rPr>
              <w:t>S</w:t>
            </w:r>
            <w:r w:rsidR="00BA1BF3">
              <w:rPr>
                <w:rFonts w:asciiTheme="minorHAnsi" w:hAnsiTheme="minorHAnsi" w:cstheme="minorHAnsi"/>
                <w:sz w:val="24"/>
                <w:szCs w:val="24"/>
                <w:lang w:eastAsia="zh-CN"/>
              </w:rPr>
              <w:t>tarosta</w:t>
            </w:r>
            <w:r>
              <w:rPr>
                <w:rFonts w:asciiTheme="minorHAnsi" w:hAnsiTheme="minorHAnsi" w:cstheme="minorHAnsi"/>
                <w:sz w:val="24"/>
                <w:szCs w:val="24"/>
                <w:lang w:eastAsia="zh-CN"/>
              </w:rPr>
              <w:t>/starostka</w:t>
            </w:r>
            <w:r w:rsidR="00BA1BF3">
              <w:rPr>
                <w:rFonts w:asciiTheme="minorHAnsi" w:hAnsiTheme="minorHAnsi" w:cstheme="minorHAnsi"/>
                <w:sz w:val="24"/>
                <w:szCs w:val="24"/>
                <w:lang w:eastAsia="zh-CN"/>
              </w:rPr>
              <w:t xml:space="preserve"> městské části</w:t>
            </w:r>
          </w:p>
        </w:tc>
        <w:tc>
          <w:tcPr>
            <w:tcW w:w="851" w:type="dxa"/>
          </w:tcPr>
          <w:p w:rsidR="00727C4B" w:rsidRPr="00727C4B" w:rsidRDefault="00727C4B" w:rsidP="007D291E">
            <w:pPr>
              <w:ind w:left="6"/>
              <w:rPr>
                <w:rFonts w:asciiTheme="minorHAnsi" w:hAnsiTheme="minorHAnsi" w:cstheme="minorHAnsi"/>
                <w:sz w:val="24"/>
                <w:szCs w:val="24"/>
                <w:lang w:eastAsia="zh-CN"/>
              </w:rPr>
            </w:pPr>
          </w:p>
        </w:tc>
        <w:tc>
          <w:tcPr>
            <w:tcW w:w="3827" w:type="dxa"/>
            <w:tcBorders>
              <w:top w:val="single" w:sz="4" w:space="0" w:color="auto"/>
              <w:left w:val="nil"/>
              <w:bottom w:val="nil"/>
              <w:right w:val="nil"/>
            </w:tcBorders>
          </w:tcPr>
          <w:p w:rsidR="00727C4B" w:rsidRPr="00727C4B" w:rsidRDefault="00727C4B" w:rsidP="007D291E">
            <w:pPr>
              <w:ind w:left="6"/>
              <w:rPr>
                <w:rFonts w:asciiTheme="minorHAnsi" w:hAnsiTheme="minorHAnsi" w:cstheme="minorHAnsi"/>
                <w:sz w:val="24"/>
                <w:szCs w:val="24"/>
                <w:lang w:eastAsia="zh-CN"/>
              </w:rPr>
            </w:pPr>
            <w:r w:rsidRPr="00727C4B">
              <w:rPr>
                <w:rFonts w:asciiTheme="minorHAnsi" w:hAnsiTheme="minorHAnsi" w:cstheme="minorHAnsi"/>
                <w:sz w:val="24"/>
                <w:szCs w:val="24"/>
                <w:lang w:eastAsia="zh-CN"/>
              </w:rPr>
              <w:t>Michal Fišer, MBA</w:t>
            </w:r>
          </w:p>
          <w:p w:rsidR="00727C4B" w:rsidRPr="00727C4B" w:rsidRDefault="00727C4B" w:rsidP="007D291E">
            <w:pPr>
              <w:ind w:left="6"/>
              <w:rPr>
                <w:rFonts w:asciiTheme="minorHAnsi" w:hAnsiTheme="minorHAnsi" w:cstheme="minorHAnsi"/>
                <w:sz w:val="24"/>
                <w:szCs w:val="24"/>
                <w:lang w:eastAsia="zh-CN"/>
              </w:rPr>
            </w:pPr>
            <w:r w:rsidRPr="00727C4B">
              <w:rPr>
                <w:rFonts w:asciiTheme="minorHAnsi" w:hAnsiTheme="minorHAnsi" w:cstheme="minorHAnsi"/>
                <w:sz w:val="24"/>
                <w:szCs w:val="24"/>
                <w:lang w:eastAsia="zh-CN"/>
              </w:rPr>
              <w:t>předseda představenstva</w:t>
            </w:r>
          </w:p>
          <w:p w:rsidR="00727C4B" w:rsidRPr="00727C4B" w:rsidRDefault="00727C4B" w:rsidP="007D291E">
            <w:pPr>
              <w:ind w:left="6"/>
              <w:rPr>
                <w:rFonts w:asciiTheme="minorHAnsi" w:hAnsiTheme="minorHAnsi" w:cstheme="minorHAnsi"/>
                <w:sz w:val="24"/>
                <w:szCs w:val="24"/>
                <w:lang w:eastAsia="zh-CN"/>
              </w:rPr>
            </w:pPr>
          </w:p>
          <w:p w:rsidR="00727C4B" w:rsidRPr="00727C4B" w:rsidRDefault="00727C4B" w:rsidP="007D291E">
            <w:pPr>
              <w:ind w:left="6"/>
              <w:rPr>
                <w:rFonts w:asciiTheme="minorHAnsi" w:hAnsiTheme="minorHAnsi" w:cstheme="minorHAnsi"/>
                <w:sz w:val="24"/>
                <w:szCs w:val="24"/>
                <w:lang w:eastAsia="zh-CN"/>
              </w:rPr>
            </w:pPr>
          </w:p>
          <w:p w:rsidR="00727C4B" w:rsidRPr="00727C4B" w:rsidRDefault="00727C4B" w:rsidP="007D291E">
            <w:pPr>
              <w:ind w:left="6"/>
              <w:rPr>
                <w:rFonts w:asciiTheme="minorHAnsi" w:hAnsiTheme="minorHAnsi" w:cstheme="minorHAnsi"/>
                <w:sz w:val="24"/>
                <w:szCs w:val="24"/>
                <w:lang w:eastAsia="zh-CN"/>
              </w:rPr>
            </w:pPr>
            <w:r w:rsidRPr="00727C4B">
              <w:rPr>
                <w:rFonts w:asciiTheme="minorHAnsi" w:hAnsiTheme="minorHAnsi" w:cstheme="minorHAnsi"/>
                <w:sz w:val="24"/>
                <w:szCs w:val="24"/>
                <w:lang w:eastAsia="zh-CN"/>
              </w:rPr>
              <w:t>V Praze dne: __.__. 2017</w:t>
            </w:r>
          </w:p>
        </w:tc>
      </w:tr>
      <w:tr w:rsidR="00727C4B" w:rsidRPr="00727C4B" w:rsidTr="00727C4B">
        <w:tc>
          <w:tcPr>
            <w:tcW w:w="3827" w:type="dxa"/>
          </w:tcPr>
          <w:p w:rsidR="00727C4B" w:rsidRPr="00727C4B" w:rsidRDefault="00727C4B" w:rsidP="007D291E">
            <w:pPr>
              <w:ind w:left="6" w:firstLine="108"/>
              <w:rPr>
                <w:rFonts w:asciiTheme="minorHAnsi" w:hAnsiTheme="minorHAnsi" w:cstheme="minorHAnsi"/>
                <w:sz w:val="24"/>
                <w:szCs w:val="24"/>
                <w:lang w:eastAsia="zh-CN"/>
              </w:rPr>
            </w:pPr>
          </w:p>
        </w:tc>
        <w:tc>
          <w:tcPr>
            <w:tcW w:w="851" w:type="dxa"/>
          </w:tcPr>
          <w:p w:rsidR="00727C4B" w:rsidRPr="00727C4B" w:rsidRDefault="00727C4B" w:rsidP="007D291E">
            <w:pPr>
              <w:ind w:left="6"/>
              <w:rPr>
                <w:rFonts w:asciiTheme="minorHAnsi" w:hAnsiTheme="minorHAnsi" w:cstheme="minorHAnsi"/>
                <w:sz w:val="24"/>
                <w:szCs w:val="24"/>
                <w:lang w:eastAsia="zh-CN"/>
              </w:rPr>
            </w:pPr>
          </w:p>
        </w:tc>
        <w:tc>
          <w:tcPr>
            <w:tcW w:w="3827" w:type="dxa"/>
            <w:tcBorders>
              <w:top w:val="nil"/>
              <w:left w:val="nil"/>
              <w:bottom w:val="single" w:sz="4" w:space="0" w:color="auto"/>
              <w:right w:val="nil"/>
            </w:tcBorders>
          </w:tcPr>
          <w:p w:rsidR="00727C4B" w:rsidRPr="00727C4B" w:rsidRDefault="00727C4B" w:rsidP="007D291E">
            <w:pPr>
              <w:ind w:left="6"/>
              <w:rPr>
                <w:rFonts w:asciiTheme="minorHAnsi" w:hAnsiTheme="minorHAnsi" w:cstheme="minorHAnsi"/>
                <w:sz w:val="24"/>
                <w:szCs w:val="24"/>
                <w:lang w:eastAsia="zh-CN"/>
              </w:rPr>
            </w:pPr>
          </w:p>
        </w:tc>
      </w:tr>
      <w:tr w:rsidR="00727C4B" w:rsidRPr="00727C4B" w:rsidTr="00727C4B">
        <w:tc>
          <w:tcPr>
            <w:tcW w:w="3827" w:type="dxa"/>
          </w:tcPr>
          <w:p w:rsidR="00727C4B" w:rsidRPr="00727C4B" w:rsidRDefault="00727C4B" w:rsidP="007D291E">
            <w:pPr>
              <w:ind w:left="6" w:firstLine="108"/>
              <w:rPr>
                <w:rFonts w:asciiTheme="minorHAnsi" w:hAnsiTheme="minorHAnsi" w:cstheme="minorHAnsi"/>
                <w:sz w:val="24"/>
                <w:szCs w:val="24"/>
                <w:lang w:eastAsia="zh-CN"/>
              </w:rPr>
            </w:pPr>
          </w:p>
        </w:tc>
        <w:tc>
          <w:tcPr>
            <w:tcW w:w="851" w:type="dxa"/>
          </w:tcPr>
          <w:p w:rsidR="00727C4B" w:rsidRPr="00727C4B" w:rsidRDefault="00727C4B" w:rsidP="007D291E">
            <w:pPr>
              <w:ind w:left="6"/>
              <w:rPr>
                <w:rFonts w:asciiTheme="minorHAnsi" w:hAnsiTheme="minorHAnsi" w:cstheme="minorHAnsi"/>
                <w:sz w:val="24"/>
                <w:szCs w:val="24"/>
                <w:lang w:eastAsia="zh-CN"/>
              </w:rPr>
            </w:pPr>
          </w:p>
        </w:tc>
        <w:tc>
          <w:tcPr>
            <w:tcW w:w="3827" w:type="dxa"/>
            <w:tcBorders>
              <w:top w:val="single" w:sz="4" w:space="0" w:color="auto"/>
              <w:left w:val="nil"/>
              <w:bottom w:val="nil"/>
              <w:right w:val="nil"/>
            </w:tcBorders>
            <w:hideMark/>
          </w:tcPr>
          <w:p w:rsidR="00727C4B" w:rsidRPr="00727C4B" w:rsidRDefault="00727C4B" w:rsidP="007D291E">
            <w:pPr>
              <w:ind w:left="6"/>
              <w:rPr>
                <w:rFonts w:asciiTheme="minorHAnsi" w:hAnsiTheme="minorHAnsi" w:cstheme="minorHAnsi"/>
                <w:sz w:val="24"/>
                <w:szCs w:val="24"/>
                <w:lang w:eastAsia="zh-CN"/>
              </w:rPr>
            </w:pPr>
            <w:r w:rsidRPr="00727C4B">
              <w:rPr>
                <w:rFonts w:asciiTheme="minorHAnsi" w:hAnsiTheme="minorHAnsi" w:cstheme="minorHAnsi"/>
                <w:sz w:val="24"/>
                <w:szCs w:val="24"/>
                <w:lang w:eastAsia="zh-CN"/>
              </w:rPr>
              <w:t>Ing. Vladimír Zadina</w:t>
            </w:r>
          </w:p>
          <w:p w:rsidR="00727C4B" w:rsidRPr="00727C4B" w:rsidRDefault="00727C4B" w:rsidP="007D291E">
            <w:pPr>
              <w:ind w:left="6"/>
              <w:rPr>
                <w:rFonts w:asciiTheme="minorHAnsi" w:hAnsiTheme="minorHAnsi" w:cstheme="minorHAnsi"/>
                <w:sz w:val="24"/>
                <w:szCs w:val="24"/>
                <w:lang w:eastAsia="zh-CN"/>
              </w:rPr>
            </w:pPr>
            <w:r w:rsidRPr="00727C4B">
              <w:rPr>
                <w:rFonts w:asciiTheme="minorHAnsi" w:hAnsiTheme="minorHAnsi" w:cstheme="minorHAnsi"/>
                <w:sz w:val="24"/>
                <w:szCs w:val="24"/>
                <w:lang w:eastAsia="zh-CN"/>
              </w:rPr>
              <w:t>Člen představenstva</w:t>
            </w:r>
          </w:p>
        </w:tc>
      </w:tr>
    </w:tbl>
    <w:p w:rsidR="00184D25" w:rsidRDefault="00184D25" w:rsidP="007D291E">
      <w:pPr>
        <w:rPr>
          <w:rFonts w:asciiTheme="minorHAnsi" w:hAnsiTheme="minorHAnsi" w:cstheme="minorHAnsi"/>
          <w:sz w:val="24"/>
          <w:szCs w:val="24"/>
          <w:lang w:eastAsia="zh-CN"/>
        </w:rPr>
      </w:pPr>
    </w:p>
    <w:p w:rsidR="00A02CE1" w:rsidRDefault="00184D25" w:rsidP="007D291E">
      <w:pPr>
        <w:spacing w:line="240" w:lineRule="auto"/>
        <w:rPr>
          <w:rFonts w:asciiTheme="minorHAnsi" w:hAnsiTheme="minorHAnsi" w:cstheme="minorHAnsi"/>
          <w:sz w:val="24"/>
          <w:szCs w:val="24"/>
          <w:lang w:eastAsia="zh-CN"/>
        </w:rPr>
        <w:sectPr w:rsidR="00A02CE1" w:rsidSect="00A02CE1">
          <w:footerReference w:type="default" r:id="rId8"/>
          <w:headerReference w:type="first" r:id="rId9"/>
          <w:footerReference w:type="first" r:id="rId10"/>
          <w:pgSz w:w="11907" w:h="16840"/>
          <w:pgMar w:top="1418" w:right="1418" w:bottom="1418" w:left="1418" w:header="709" w:footer="709" w:gutter="0"/>
          <w:cols w:space="708"/>
          <w:docGrid w:linePitch="245"/>
        </w:sectPr>
      </w:pPr>
      <w:r>
        <w:rPr>
          <w:rFonts w:asciiTheme="minorHAnsi" w:hAnsiTheme="minorHAnsi" w:cstheme="minorHAnsi"/>
          <w:sz w:val="24"/>
          <w:szCs w:val="24"/>
          <w:lang w:eastAsia="zh-CN"/>
        </w:rPr>
        <w:br w:type="page"/>
      </w:r>
    </w:p>
    <w:p w:rsidR="00184D25" w:rsidRDefault="00184D25" w:rsidP="007D291E">
      <w:pPr>
        <w:spacing w:line="240" w:lineRule="auto"/>
        <w:rPr>
          <w:rFonts w:asciiTheme="minorHAnsi" w:hAnsiTheme="minorHAnsi" w:cstheme="minorHAnsi"/>
          <w:sz w:val="24"/>
          <w:szCs w:val="24"/>
          <w:lang w:eastAsia="zh-CN"/>
        </w:rPr>
      </w:pPr>
    </w:p>
    <w:p w:rsidR="001208CC" w:rsidRPr="005D2BA9" w:rsidRDefault="00184D25" w:rsidP="007D291E">
      <w:pPr>
        <w:rPr>
          <w:rFonts w:asciiTheme="minorHAnsi" w:hAnsiTheme="minorHAnsi" w:cstheme="minorHAnsi"/>
          <w:b/>
          <w:sz w:val="24"/>
          <w:szCs w:val="24"/>
          <w:lang w:eastAsia="zh-CN"/>
        </w:rPr>
      </w:pPr>
      <w:r w:rsidRPr="005D2BA9">
        <w:rPr>
          <w:rFonts w:asciiTheme="minorHAnsi" w:hAnsiTheme="minorHAnsi" w:cstheme="minorHAnsi"/>
          <w:b/>
          <w:sz w:val="24"/>
          <w:szCs w:val="24"/>
          <w:lang w:eastAsia="zh-CN"/>
        </w:rPr>
        <w:t>Příloha č. 1</w:t>
      </w:r>
      <w:r w:rsidR="005D2BA9">
        <w:rPr>
          <w:rFonts w:asciiTheme="minorHAnsi" w:hAnsiTheme="minorHAnsi" w:cstheme="minorHAnsi"/>
          <w:b/>
          <w:sz w:val="24"/>
          <w:szCs w:val="24"/>
          <w:lang w:eastAsia="zh-CN"/>
        </w:rPr>
        <w:t xml:space="preserve"> smlouvy</w:t>
      </w:r>
      <w:r w:rsidRPr="005D2BA9">
        <w:rPr>
          <w:rFonts w:asciiTheme="minorHAnsi" w:hAnsiTheme="minorHAnsi" w:cstheme="minorHAnsi"/>
          <w:b/>
          <w:sz w:val="24"/>
          <w:szCs w:val="24"/>
          <w:lang w:eastAsia="zh-CN"/>
        </w:rPr>
        <w:t xml:space="preserve"> – </w:t>
      </w:r>
      <w:r w:rsidR="005D2BA9" w:rsidRPr="005D2BA9">
        <w:rPr>
          <w:rFonts w:asciiTheme="minorHAnsi" w:hAnsiTheme="minorHAnsi" w:cstheme="minorHAnsi"/>
          <w:b/>
          <w:sz w:val="24"/>
          <w:szCs w:val="24"/>
        </w:rPr>
        <w:t>Logomanuál Smart Prague a hl. m. Prahy</w:t>
      </w:r>
    </w:p>
    <w:p w:rsidR="00184D25" w:rsidRDefault="00184D25" w:rsidP="007D291E">
      <w:pPr>
        <w:rPr>
          <w:rFonts w:asciiTheme="minorHAnsi" w:hAnsiTheme="minorHAnsi" w:cstheme="minorHAnsi"/>
          <w:sz w:val="24"/>
          <w:szCs w:val="24"/>
          <w:lang w:eastAsia="zh-CN"/>
        </w:rPr>
      </w:pPr>
    </w:p>
    <w:p w:rsidR="001F07A8" w:rsidRDefault="00855441" w:rsidP="007D291E">
      <w:pPr>
        <w:rPr>
          <w:rFonts w:asciiTheme="minorHAnsi" w:hAnsiTheme="minorHAnsi" w:cstheme="minorHAnsi"/>
          <w:sz w:val="24"/>
          <w:szCs w:val="24"/>
          <w:lang w:eastAsia="zh-CN"/>
        </w:rPr>
      </w:pPr>
      <w:r w:rsidRPr="00855441">
        <w:rPr>
          <w:rFonts w:asciiTheme="minorHAnsi" w:hAnsiTheme="minorHAnsi" w:cstheme="minorHAnsi"/>
          <w:noProof/>
          <w:sz w:val="24"/>
          <w:szCs w:val="24"/>
          <w:lang w:eastAsia="zh-CN"/>
        </w:rPr>
        <w:drawing>
          <wp:anchor distT="0" distB="0" distL="114300" distR="114300" simplePos="0" relativeHeight="251658240" behindDoc="1" locked="0" layoutInCell="1" allowOverlap="1" wp14:anchorId="62CDCA07" wp14:editId="08DBEDF5">
            <wp:simplePos x="0" y="0"/>
            <wp:positionH relativeFrom="column">
              <wp:posOffset>-1270</wp:posOffset>
            </wp:positionH>
            <wp:positionV relativeFrom="paragraph">
              <wp:posOffset>101600</wp:posOffset>
            </wp:positionV>
            <wp:extent cx="4046220" cy="3825240"/>
            <wp:effectExtent l="0" t="0" r="0" b="3810"/>
            <wp:wrapTight wrapText="bothSides">
              <wp:wrapPolygon edited="0">
                <wp:start x="0" y="0"/>
                <wp:lineTo x="0" y="21514"/>
                <wp:lineTo x="21458" y="21514"/>
                <wp:lineTo x="21458" y="0"/>
                <wp:lineTo x="0" y="0"/>
              </wp:wrapPolygon>
            </wp:wrapTight>
            <wp:docPr id="93" name="Obráze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6220" cy="3825240"/>
                    </a:xfrm>
                    <a:prstGeom prst="rect">
                      <a:avLst/>
                    </a:prstGeom>
                    <a:noFill/>
                    <a:ln>
                      <a:noFill/>
                    </a:ln>
                  </pic:spPr>
                </pic:pic>
              </a:graphicData>
            </a:graphic>
          </wp:anchor>
        </w:drawing>
      </w:r>
    </w:p>
    <w:p w:rsidR="00855441" w:rsidRDefault="00855441" w:rsidP="007D291E">
      <w:pPr>
        <w:rPr>
          <w:rFonts w:asciiTheme="minorHAnsi" w:hAnsiTheme="minorHAnsi" w:cstheme="minorHAnsi"/>
          <w:sz w:val="24"/>
          <w:szCs w:val="24"/>
          <w:lang w:eastAsia="zh-CN"/>
        </w:rPr>
      </w:pPr>
    </w:p>
    <w:p w:rsidR="001F07A8" w:rsidRDefault="001F07A8" w:rsidP="007D291E">
      <w:pPr>
        <w:rPr>
          <w:rFonts w:asciiTheme="minorHAnsi" w:hAnsiTheme="minorHAnsi" w:cstheme="minorHAnsi"/>
          <w:sz w:val="24"/>
          <w:szCs w:val="24"/>
          <w:lang w:eastAsia="zh-CN"/>
        </w:rPr>
      </w:pPr>
    </w:p>
    <w:p w:rsidR="001F07A8" w:rsidRDefault="001F07A8" w:rsidP="007D291E">
      <w:pPr>
        <w:rPr>
          <w:rFonts w:asciiTheme="minorHAnsi" w:hAnsiTheme="minorHAnsi" w:cstheme="minorHAnsi"/>
          <w:sz w:val="24"/>
          <w:szCs w:val="24"/>
          <w:lang w:eastAsia="zh-CN"/>
        </w:rPr>
      </w:pPr>
    </w:p>
    <w:p w:rsidR="001F07A8" w:rsidRDefault="001F07A8" w:rsidP="007D291E">
      <w:pPr>
        <w:rPr>
          <w:rFonts w:asciiTheme="minorHAnsi" w:hAnsiTheme="minorHAnsi" w:cstheme="minorHAnsi"/>
          <w:sz w:val="24"/>
          <w:szCs w:val="24"/>
          <w:lang w:eastAsia="zh-CN"/>
        </w:rPr>
      </w:pPr>
    </w:p>
    <w:p w:rsidR="001F07A8" w:rsidRDefault="001F07A8" w:rsidP="007D291E">
      <w:pPr>
        <w:rPr>
          <w:rFonts w:asciiTheme="minorHAnsi" w:hAnsiTheme="minorHAnsi" w:cstheme="minorHAnsi"/>
          <w:sz w:val="24"/>
          <w:szCs w:val="24"/>
          <w:lang w:eastAsia="zh-CN"/>
        </w:rPr>
      </w:pPr>
    </w:p>
    <w:p w:rsidR="001F07A8" w:rsidRDefault="001F07A8" w:rsidP="007D291E">
      <w:pPr>
        <w:rPr>
          <w:rFonts w:asciiTheme="minorHAnsi" w:hAnsiTheme="minorHAnsi" w:cstheme="minorHAnsi"/>
          <w:sz w:val="24"/>
          <w:szCs w:val="24"/>
          <w:lang w:eastAsia="zh-CN"/>
        </w:rPr>
      </w:pPr>
    </w:p>
    <w:p w:rsidR="001F07A8" w:rsidRDefault="001F07A8" w:rsidP="007D291E">
      <w:pPr>
        <w:rPr>
          <w:rFonts w:asciiTheme="minorHAnsi" w:hAnsiTheme="minorHAnsi" w:cstheme="minorHAnsi"/>
          <w:sz w:val="24"/>
          <w:szCs w:val="24"/>
          <w:lang w:eastAsia="zh-CN"/>
        </w:rPr>
      </w:pPr>
    </w:p>
    <w:p w:rsidR="001F07A8" w:rsidRDefault="001F07A8" w:rsidP="007D291E">
      <w:pPr>
        <w:rPr>
          <w:rFonts w:asciiTheme="minorHAnsi" w:hAnsiTheme="minorHAnsi" w:cstheme="minorHAnsi"/>
          <w:sz w:val="24"/>
          <w:szCs w:val="24"/>
          <w:lang w:eastAsia="zh-CN"/>
        </w:rPr>
      </w:pPr>
    </w:p>
    <w:p w:rsidR="001F07A8" w:rsidRDefault="001F07A8" w:rsidP="007D291E">
      <w:pPr>
        <w:rPr>
          <w:rFonts w:asciiTheme="minorHAnsi" w:hAnsiTheme="minorHAnsi" w:cstheme="minorHAnsi"/>
          <w:sz w:val="24"/>
          <w:szCs w:val="24"/>
          <w:lang w:eastAsia="zh-CN"/>
        </w:rPr>
      </w:pPr>
    </w:p>
    <w:p w:rsidR="001F07A8" w:rsidRDefault="001F07A8" w:rsidP="007D291E">
      <w:pPr>
        <w:rPr>
          <w:rFonts w:asciiTheme="minorHAnsi" w:hAnsiTheme="minorHAnsi" w:cstheme="minorHAnsi"/>
          <w:sz w:val="24"/>
          <w:szCs w:val="24"/>
          <w:lang w:eastAsia="zh-CN"/>
        </w:rPr>
      </w:pPr>
    </w:p>
    <w:p w:rsidR="001F07A8" w:rsidRDefault="001F07A8" w:rsidP="007D291E">
      <w:pPr>
        <w:rPr>
          <w:rFonts w:asciiTheme="minorHAnsi" w:hAnsiTheme="minorHAnsi" w:cstheme="minorHAnsi"/>
          <w:sz w:val="24"/>
          <w:szCs w:val="24"/>
          <w:lang w:eastAsia="zh-CN"/>
        </w:rPr>
      </w:pPr>
    </w:p>
    <w:p w:rsidR="001F07A8" w:rsidRDefault="001F07A8" w:rsidP="007D291E">
      <w:pPr>
        <w:rPr>
          <w:rFonts w:asciiTheme="minorHAnsi" w:hAnsiTheme="minorHAnsi" w:cstheme="minorHAnsi"/>
          <w:sz w:val="24"/>
          <w:szCs w:val="24"/>
          <w:lang w:eastAsia="zh-CN"/>
        </w:rPr>
      </w:pPr>
    </w:p>
    <w:p w:rsidR="001F07A8" w:rsidRDefault="001F07A8" w:rsidP="007D291E">
      <w:pPr>
        <w:rPr>
          <w:rFonts w:asciiTheme="minorHAnsi" w:hAnsiTheme="minorHAnsi" w:cstheme="minorHAnsi"/>
          <w:sz w:val="24"/>
          <w:szCs w:val="24"/>
          <w:lang w:eastAsia="zh-CN"/>
        </w:rPr>
      </w:pPr>
    </w:p>
    <w:p w:rsidR="001F07A8" w:rsidRDefault="001F07A8" w:rsidP="007D291E">
      <w:pPr>
        <w:rPr>
          <w:rFonts w:asciiTheme="minorHAnsi" w:hAnsiTheme="minorHAnsi" w:cstheme="minorHAnsi"/>
          <w:sz w:val="24"/>
          <w:szCs w:val="24"/>
          <w:lang w:eastAsia="zh-CN"/>
        </w:rPr>
      </w:pPr>
    </w:p>
    <w:p w:rsidR="001F07A8" w:rsidRDefault="001F07A8" w:rsidP="007D291E">
      <w:pPr>
        <w:rPr>
          <w:rFonts w:asciiTheme="minorHAnsi" w:hAnsiTheme="minorHAnsi" w:cstheme="minorHAnsi"/>
          <w:sz w:val="24"/>
          <w:szCs w:val="24"/>
          <w:lang w:eastAsia="zh-CN"/>
        </w:rPr>
      </w:pPr>
    </w:p>
    <w:p w:rsidR="001F07A8" w:rsidRDefault="001F07A8" w:rsidP="007D291E">
      <w:pPr>
        <w:rPr>
          <w:rFonts w:asciiTheme="minorHAnsi" w:hAnsiTheme="minorHAnsi" w:cstheme="minorHAnsi"/>
          <w:sz w:val="24"/>
          <w:szCs w:val="24"/>
          <w:lang w:eastAsia="zh-CN"/>
        </w:rPr>
      </w:pPr>
    </w:p>
    <w:p w:rsidR="001F07A8" w:rsidRDefault="001F07A8" w:rsidP="007D291E">
      <w:pPr>
        <w:rPr>
          <w:rFonts w:asciiTheme="minorHAnsi" w:hAnsiTheme="minorHAnsi" w:cstheme="minorHAnsi"/>
          <w:sz w:val="24"/>
          <w:szCs w:val="24"/>
          <w:lang w:eastAsia="zh-CN"/>
        </w:rPr>
      </w:pPr>
    </w:p>
    <w:p w:rsidR="001F07A8" w:rsidRDefault="001F07A8" w:rsidP="007D291E">
      <w:pPr>
        <w:rPr>
          <w:rFonts w:asciiTheme="minorHAnsi" w:hAnsiTheme="minorHAnsi" w:cstheme="minorHAnsi"/>
          <w:sz w:val="24"/>
          <w:szCs w:val="24"/>
          <w:lang w:eastAsia="zh-CN"/>
        </w:rPr>
      </w:pPr>
    </w:p>
    <w:p w:rsidR="001F07A8" w:rsidRDefault="001F07A8" w:rsidP="001208CC">
      <w:pPr>
        <w:rPr>
          <w:rFonts w:asciiTheme="minorHAnsi" w:hAnsiTheme="minorHAnsi" w:cstheme="minorHAnsi"/>
          <w:sz w:val="24"/>
          <w:szCs w:val="24"/>
          <w:lang w:eastAsia="zh-CN"/>
        </w:rPr>
      </w:pPr>
    </w:p>
    <w:p w:rsidR="001F07A8" w:rsidRDefault="001F07A8"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Pr="00855441" w:rsidRDefault="00855441" w:rsidP="00855441">
      <w:pPr>
        <w:pStyle w:val="Odstavecseseznamem"/>
        <w:numPr>
          <w:ilvl w:val="0"/>
          <w:numId w:val="28"/>
        </w:numPr>
        <w:rPr>
          <w:rFonts w:asciiTheme="minorHAnsi" w:hAnsiTheme="minorHAnsi" w:cstheme="minorHAnsi"/>
          <w:b/>
          <w:sz w:val="24"/>
          <w:szCs w:val="24"/>
          <w:lang w:eastAsia="zh-CN"/>
        </w:rPr>
      </w:pPr>
      <w:r w:rsidRPr="00855441">
        <w:rPr>
          <w:rFonts w:asciiTheme="minorHAnsi" w:hAnsiTheme="minorHAnsi" w:cstheme="minorHAnsi"/>
          <w:b/>
          <w:sz w:val="24"/>
          <w:szCs w:val="24"/>
          <w:lang w:eastAsia="zh-CN"/>
        </w:rPr>
        <w:t>Logo</w:t>
      </w: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r w:rsidRPr="00855441">
        <w:rPr>
          <w:rFonts w:asciiTheme="minorHAnsi" w:hAnsiTheme="minorHAnsi" w:cstheme="minorHAnsi"/>
          <w:noProof/>
          <w:sz w:val="24"/>
          <w:szCs w:val="24"/>
          <w:lang w:eastAsia="zh-CN"/>
        </w:rPr>
        <w:drawing>
          <wp:anchor distT="0" distB="0" distL="114300" distR="114300" simplePos="0" relativeHeight="251660288" behindDoc="1" locked="0" layoutInCell="1" allowOverlap="1" wp14:anchorId="09924C45" wp14:editId="4251F3C7">
            <wp:simplePos x="0" y="0"/>
            <wp:positionH relativeFrom="column">
              <wp:posOffset>82550</wp:posOffset>
            </wp:positionH>
            <wp:positionV relativeFrom="paragraph">
              <wp:posOffset>127000</wp:posOffset>
            </wp:positionV>
            <wp:extent cx="3253740" cy="2339340"/>
            <wp:effectExtent l="0" t="0" r="3810" b="3810"/>
            <wp:wrapTight wrapText="bothSides">
              <wp:wrapPolygon edited="0">
                <wp:start x="0" y="0"/>
                <wp:lineTo x="0" y="21459"/>
                <wp:lineTo x="21499" y="21459"/>
                <wp:lineTo x="21499" y="0"/>
                <wp:lineTo x="0" y="0"/>
              </wp:wrapPolygon>
            </wp:wrapTight>
            <wp:docPr id="94" name="Obráze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3740" cy="2339340"/>
                    </a:xfrm>
                    <a:prstGeom prst="rect">
                      <a:avLst/>
                    </a:prstGeom>
                    <a:noFill/>
                    <a:ln>
                      <a:noFill/>
                    </a:ln>
                  </pic:spPr>
                </pic:pic>
              </a:graphicData>
            </a:graphic>
          </wp:anchor>
        </w:drawing>
      </w:r>
    </w:p>
    <w:p w:rsidR="00855441" w:rsidRDefault="00855441" w:rsidP="001208CC">
      <w:pPr>
        <w:rPr>
          <w:rFonts w:asciiTheme="minorHAnsi" w:hAnsiTheme="minorHAnsi" w:cstheme="minorHAnsi"/>
          <w:sz w:val="24"/>
          <w:szCs w:val="24"/>
          <w:lang w:eastAsia="zh-CN"/>
        </w:rPr>
      </w:pPr>
      <w:r w:rsidRPr="00855441">
        <w:rPr>
          <w:rFonts w:asciiTheme="minorHAnsi" w:hAnsiTheme="minorHAnsi" w:cstheme="minorHAnsi"/>
          <w:noProof/>
          <w:sz w:val="24"/>
          <w:szCs w:val="24"/>
          <w:lang w:eastAsia="zh-CN"/>
        </w:rPr>
        <w:drawing>
          <wp:anchor distT="0" distB="0" distL="114300" distR="114300" simplePos="0" relativeHeight="251662336" behindDoc="1" locked="0" layoutInCell="1" allowOverlap="1" wp14:anchorId="0E531AEA" wp14:editId="70893DF8">
            <wp:simplePos x="0" y="0"/>
            <wp:positionH relativeFrom="column">
              <wp:posOffset>2040890</wp:posOffset>
            </wp:positionH>
            <wp:positionV relativeFrom="paragraph">
              <wp:posOffset>2075180</wp:posOffset>
            </wp:positionV>
            <wp:extent cx="2156460" cy="1871980"/>
            <wp:effectExtent l="0" t="0" r="0" b="0"/>
            <wp:wrapTight wrapText="bothSides">
              <wp:wrapPolygon edited="0">
                <wp:start x="0" y="0"/>
                <wp:lineTo x="0" y="21322"/>
                <wp:lineTo x="21371" y="21322"/>
                <wp:lineTo x="21371" y="0"/>
                <wp:lineTo x="0" y="0"/>
              </wp:wrapPolygon>
            </wp:wrapTight>
            <wp:docPr id="5571" name="Obrázek 5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6460" cy="187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5441">
        <w:rPr>
          <w:rFonts w:asciiTheme="minorHAnsi" w:hAnsiTheme="minorHAnsi" w:cstheme="minorHAnsi"/>
          <w:noProof/>
          <w:sz w:val="24"/>
          <w:szCs w:val="24"/>
          <w:lang w:eastAsia="zh-CN"/>
        </w:rPr>
        <w:drawing>
          <wp:anchor distT="0" distB="0" distL="114300" distR="114300" simplePos="0" relativeHeight="251661312" behindDoc="1" locked="0" layoutInCell="1" allowOverlap="1" wp14:anchorId="725F718F" wp14:editId="6FE4CAD3">
            <wp:simplePos x="0" y="0"/>
            <wp:positionH relativeFrom="column">
              <wp:posOffset>3138170</wp:posOffset>
            </wp:positionH>
            <wp:positionV relativeFrom="paragraph">
              <wp:posOffset>147955</wp:posOffset>
            </wp:positionV>
            <wp:extent cx="2438400" cy="2176145"/>
            <wp:effectExtent l="0" t="0" r="0" b="0"/>
            <wp:wrapTight wrapText="bothSides">
              <wp:wrapPolygon edited="0">
                <wp:start x="0" y="0"/>
                <wp:lineTo x="0" y="21367"/>
                <wp:lineTo x="21431" y="21367"/>
                <wp:lineTo x="21431" y="0"/>
                <wp:lineTo x="0" y="0"/>
              </wp:wrapPolygon>
            </wp:wrapTight>
            <wp:docPr id="5569" name="Obrázek 5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21761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noProof/>
          <w:sz w:val="24"/>
          <w:szCs w:val="24"/>
          <w:lang w:eastAsia="zh-CN"/>
        </w:rPr>
      </w:pPr>
    </w:p>
    <w:p w:rsidR="00855441" w:rsidRDefault="00855441" w:rsidP="001208CC">
      <w:pPr>
        <w:rPr>
          <w:rFonts w:asciiTheme="minorHAnsi" w:hAnsiTheme="minorHAnsi" w:cstheme="minorHAnsi"/>
          <w:sz w:val="24"/>
          <w:szCs w:val="24"/>
          <w:lang w:eastAsia="zh-CN"/>
        </w:rPr>
      </w:pPr>
      <w:r w:rsidRPr="00855441">
        <w:rPr>
          <w:rFonts w:asciiTheme="minorHAnsi" w:hAnsiTheme="minorHAnsi" w:cstheme="minorHAnsi"/>
          <w:noProof/>
          <w:sz w:val="24"/>
          <w:szCs w:val="24"/>
          <w:lang w:eastAsia="zh-CN"/>
        </w:rPr>
        <w:drawing>
          <wp:anchor distT="0" distB="0" distL="114300" distR="114300" simplePos="0" relativeHeight="251663360" behindDoc="1" locked="0" layoutInCell="1" allowOverlap="1" wp14:anchorId="0F53E5D2" wp14:editId="61DC2D26">
            <wp:simplePos x="0" y="0"/>
            <wp:positionH relativeFrom="column">
              <wp:posOffset>-153670</wp:posOffset>
            </wp:positionH>
            <wp:positionV relativeFrom="paragraph">
              <wp:posOffset>0</wp:posOffset>
            </wp:positionV>
            <wp:extent cx="4434205" cy="4182110"/>
            <wp:effectExtent l="0" t="0" r="4445" b="8890"/>
            <wp:wrapTight wrapText="bothSides">
              <wp:wrapPolygon edited="0">
                <wp:start x="0" y="0"/>
                <wp:lineTo x="0" y="21548"/>
                <wp:lineTo x="21529" y="21548"/>
                <wp:lineTo x="21529" y="0"/>
                <wp:lineTo x="0" y="0"/>
              </wp:wrapPolygon>
            </wp:wrapTight>
            <wp:docPr id="5573" name="Obrázek 5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34205" cy="41821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r w:rsidRPr="00855441">
        <w:rPr>
          <w:rFonts w:asciiTheme="minorHAnsi" w:hAnsiTheme="minorHAnsi" w:cstheme="minorHAnsi"/>
          <w:noProof/>
          <w:sz w:val="24"/>
          <w:szCs w:val="24"/>
          <w:lang w:eastAsia="zh-CN"/>
        </w:rPr>
        <w:drawing>
          <wp:anchor distT="0" distB="0" distL="114300" distR="114300" simplePos="0" relativeHeight="251664384" behindDoc="1" locked="0" layoutInCell="1" allowOverlap="1" wp14:anchorId="3DEDFE12" wp14:editId="103A4BE3">
            <wp:simplePos x="0" y="0"/>
            <wp:positionH relativeFrom="column">
              <wp:posOffset>-1270</wp:posOffset>
            </wp:positionH>
            <wp:positionV relativeFrom="paragraph">
              <wp:posOffset>220980</wp:posOffset>
            </wp:positionV>
            <wp:extent cx="5760085" cy="2084070"/>
            <wp:effectExtent l="0" t="0" r="0" b="0"/>
            <wp:wrapTight wrapText="bothSides">
              <wp:wrapPolygon edited="0">
                <wp:start x="0" y="0"/>
                <wp:lineTo x="0" y="21324"/>
                <wp:lineTo x="21502" y="21324"/>
                <wp:lineTo x="21502" y="0"/>
                <wp:lineTo x="0" y="0"/>
              </wp:wrapPolygon>
            </wp:wrapTight>
            <wp:docPr id="5576" name="Obrázek 5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85" cy="2084070"/>
                    </a:xfrm>
                    <a:prstGeom prst="rect">
                      <a:avLst/>
                    </a:prstGeom>
                    <a:noFill/>
                    <a:ln>
                      <a:noFill/>
                    </a:ln>
                  </pic:spPr>
                </pic:pic>
              </a:graphicData>
            </a:graphic>
          </wp:anchor>
        </w:drawing>
      </w: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r w:rsidRPr="00855441">
        <w:rPr>
          <w:rFonts w:asciiTheme="minorHAnsi" w:hAnsiTheme="minorHAnsi" w:cstheme="minorHAnsi"/>
          <w:noProof/>
          <w:sz w:val="24"/>
          <w:szCs w:val="24"/>
          <w:lang w:eastAsia="zh-CN"/>
        </w:rPr>
        <w:drawing>
          <wp:anchor distT="0" distB="0" distL="114300" distR="114300" simplePos="0" relativeHeight="251665408" behindDoc="1" locked="0" layoutInCell="1" allowOverlap="1" wp14:anchorId="67BC1F49" wp14:editId="7A23CC1D">
            <wp:simplePos x="0" y="0"/>
            <wp:positionH relativeFrom="column">
              <wp:posOffset>-1270</wp:posOffset>
            </wp:positionH>
            <wp:positionV relativeFrom="paragraph">
              <wp:posOffset>0</wp:posOffset>
            </wp:positionV>
            <wp:extent cx="5760085" cy="3806190"/>
            <wp:effectExtent l="0" t="0" r="0" b="3810"/>
            <wp:wrapTight wrapText="bothSides">
              <wp:wrapPolygon edited="0">
                <wp:start x="0" y="0"/>
                <wp:lineTo x="0" y="21514"/>
                <wp:lineTo x="21502" y="21514"/>
                <wp:lineTo x="21502" y="0"/>
                <wp:lineTo x="0" y="0"/>
              </wp:wrapPolygon>
            </wp:wrapTight>
            <wp:docPr id="5577" name="Obrázek 5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85" cy="3806190"/>
                    </a:xfrm>
                    <a:prstGeom prst="rect">
                      <a:avLst/>
                    </a:prstGeom>
                    <a:noFill/>
                    <a:ln>
                      <a:noFill/>
                    </a:ln>
                  </pic:spPr>
                </pic:pic>
              </a:graphicData>
            </a:graphic>
          </wp:anchor>
        </w:drawing>
      </w:r>
    </w:p>
    <w:p w:rsidR="00855441" w:rsidRPr="00EE45D9" w:rsidRDefault="00EE45D9" w:rsidP="00EE45D9">
      <w:pPr>
        <w:pStyle w:val="Odstavecseseznamem"/>
        <w:numPr>
          <w:ilvl w:val="0"/>
          <w:numId w:val="28"/>
        </w:numPr>
        <w:rPr>
          <w:rFonts w:asciiTheme="minorHAnsi" w:hAnsiTheme="minorHAnsi" w:cstheme="minorHAnsi"/>
          <w:b/>
          <w:sz w:val="24"/>
          <w:szCs w:val="24"/>
          <w:lang w:eastAsia="zh-CN"/>
        </w:rPr>
      </w:pPr>
      <w:r w:rsidRPr="00EE45D9">
        <w:rPr>
          <w:b/>
          <w:noProof/>
          <w:lang w:eastAsia="zh-CN"/>
        </w:rPr>
        <w:drawing>
          <wp:anchor distT="0" distB="0" distL="114300" distR="114300" simplePos="0" relativeHeight="251666432" behindDoc="1" locked="0" layoutInCell="1" allowOverlap="1" wp14:anchorId="4E8F8FBB" wp14:editId="5159E085">
            <wp:simplePos x="0" y="0"/>
            <wp:positionH relativeFrom="column">
              <wp:posOffset>-115570</wp:posOffset>
            </wp:positionH>
            <wp:positionV relativeFrom="paragraph">
              <wp:posOffset>283210</wp:posOffset>
            </wp:positionV>
            <wp:extent cx="5760085" cy="3979971"/>
            <wp:effectExtent l="0" t="0" r="0" b="1905"/>
            <wp:wrapTight wrapText="bothSides">
              <wp:wrapPolygon edited="0">
                <wp:start x="0" y="0"/>
                <wp:lineTo x="0" y="21507"/>
                <wp:lineTo x="21502" y="21507"/>
                <wp:lineTo x="21502" y="0"/>
                <wp:lineTo x="0" y="0"/>
              </wp:wrapPolygon>
            </wp:wrapTight>
            <wp:docPr id="5578" name="Obrázek 5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85" cy="3979971"/>
                    </a:xfrm>
                    <a:prstGeom prst="rect">
                      <a:avLst/>
                    </a:prstGeom>
                    <a:noFill/>
                    <a:ln>
                      <a:noFill/>
                    </a:ln>
                  </pic:spPr>
                </pic:pic>
              </a:graphicData>
            </a:graphic>
          </wp:anchor>
        </w:drawing>
      </w:r>
      <w:r w:rsidRPr="00EE45D9">
        <w:rPr>
          <w:rFonts w:asciiTheme="minorHAnsi" w:hAnsiTheme="minorHAnsi" w:cstheme="minorHAnsi"/>
          <w:b/>
          <w:sz w:val="24"/>
          <w:szCs w:val="24"/>
          <w:lang w:eastAsia="zh-CN"/>
        </w:rPr>
        <w:t>barvy</w:t>
      </w: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5D2BA9" w:rsidP="001208CC">
      <w:pPr>
        <w:rPr>
          <w:rFonts w:asciiTheme="minorHAnsi" w:hAnsiTheme="minorHAnsi" w:cstheme="minorHAnsi"/>
          <w:sz w:val="24"/>
          <w:szCs w:val="24"/>
          <w:lang w:eastAsia="zh-CN"/>
        </w:rPr>
      </w:pPr>
      <w:r w:rsidRPr="005D2BA9">
        <w:rPr>
          <w:rFonts w:asciiTheme="minorHAnsi" w:hAnsiTheme="minorHAnsi" w:cstheme="minorHAnsi"/>
          <w:noProof/>
          <w:sz w:val="24"/>
          <w:szCs w:val="24"/>
          <w:lang w:eastAsia="zh-CN"/>
        </w:rPr>
        <w:drawing>
          <wp:anchor distT="0" distB="0" distL="114300" distR="114300" simplePos="0" relativeHeight="251667456" behindDoc="0" locked="0" layoutInCell="1" allowOverlap="1" wp14:anchorId="12FFE9B0" wp14:editId="033B80C1">
            <wp:simplePos x="0" y="0"/>
            <wp:positionH relativeFrom="margin">
              <wp:posOffset>0</wp:posOffset>
            </wp:positionH>
            <wp:positionV relativeFrom="margin">
              <wp:posOffset>68580</wp:posOffset>
            </wp:positionV>
            <wp:extent cx="5760085" cy="3764890"/>
            <wp:effectExtent l="0" t="0" r="0" b="7620"/>
            <wp:wrapSquare wrapText="bothSides"/>
            <wp:docPr id="5580" name="Obrázek 5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85" cy="3764890"/>
                    </a:xfrm>
                    <a:prstGeom prst="rect">
                      <a:avLst/>
                    </a:prstGeom>
                    <a:noFill/>
                    <a:ln>
                      <a:noFill/>
                    </a:ln>
                  </pic:spPr>
                </pic:pic>
              </a:graphicData>
            </a:graphic>
          </wp:anchor>
        </w:drawing>
      </w:r>
    </w:p>
    <w:p w:rsidR="00855441" w:rsidRPr="005D2BA9" w:rsidRDefault="005D2BA9" w:rsidP="005D2BA9">
      <w:pPr>
        <w:pStyle w:val="Odstavecseseznamem"/>
        <w:numPr>
          <w:ilvl w:val="0"/>
          <w:numId w:val="28"/>
        </w:numPr>
        <w:rPr>
          <w:rFonts w:asciiTheme="minorHAnsi" w:hAnsiTheme="minorHAnsi" w:cstheme="minorHAnsi"/>
          <w:b/>
          <w:sz w:val="24"/>
          <w:szCs w:val="24"/>
          <w:lang w:eastAsia="zh-CN"/>
        </w:rPr>
      </w:pPr>
      <w:r w:rsidRPr="005D2BA9">
        <w:rPr>
          <w:b/>
          <w:noProof/>
          <w:lang w:eastAsia="zh-CN"/>
        </w:rPr>
        <w:drawing>
          <wp:anchor distT="0" distB="0" distL="114300" distR="114300" simplePos="0" relativeHeight="251668480" behindDoc="1" locked="0" layoutInCell="1" allowOverlap="1" wp14:anchorId="617080B7" wp14:editId="61DCA1E2">
            <wp:simplePos x="0" y="0"/>
            <wp:positionH relativeFrom="column">
              <wp:posOffset>52070</wp:posOffset>
            </wp:positionH>
            <wp:positionV relativeFrom="paragraph">
              <wp:posOffset>194310</wp:posOffset>
            </wp:positionV>
            <wp:extent cx="5760085" cy="3901084"/>
            <wp:effectExtent l="0" t="0" r="0" b="4445"/>
            <wp:wrapTight wrapText="bothSides">
              <wp:wrapPolygon edited="0">
                <wp:start x="0" y="0"/>
                <wp:lineTo x="0" y="21519"/>
                <wp:lineTo x="21502" y="21519"/>
                <wp:lineTo x="21502" y="0"/>
                <wp:lineTo x="0" y="0"/>
              </wp:wrapPolygon>
            </wp:wrapTight>
            <wp:docPr id="5581" name="Obrázek 5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85" cy="3901084"/>
                    </a:xfrm>
                    <a:prstGeom prst="rect">
                      <a:avLst/>
                    </a:prstGeom>
                    <a:noFill/>
                    <a:ln>
                      <a:noFill/>
                    </a:ln>
                  </pic:spPr>
                </pic:pic>
              </a:graphicData>
            </a:graphic>
          </wp:anchor>
        </w:drawing>
      </w:r>
      <w:r w:rsidRPr="005D2BA9">
        <w:rPr>
          <w:rFonts w:asciiTheme="minorHAnsi" w:hAnsiTheme="minorHAnsi" w:cstheme="minorHAnsi"/>
          <w:b/>
          <w:sz w:val="24"/>
          <w:szCs w:val="24"/>
          <w:lang w:eastAsia="zh-CN"/>
        </w:rPr>
        <w:t>Font</w:t>
      </w: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5D2BA9" w:rsidP="001208CC">
      <w:pPr>
        <w:rPr>
          <w:rFonts w:asciiTheme="minorHAnsi" w:hAnsiTheme="minorHAnsi" w:cstheme="minorHAnsi"/>
          <w:sz w:val="24"/>
          <w:szCs w:val="24"/>
          <w:lang w:eastAsia="zh-CN"/>
        </w:rPr>
      </w:pPr>
      <w:r w:rsidRPr="005D2BA9">
        <w:rPr>
          <w:rFonts w:asciiTheme="minorHAnsi" w:hAnsiTheme="minorHAnsi" w:cstheme="minorHAnsi"/>
          <w:noProof/>
          <w:sz w:val="24"/>
          <w:szCs w:val="24"/>
          <w:lang w:eastAsia="zh-CN"/>
        </w:rPr>
        <w:drawing>
          <wp:anchor distT="0" distB="0" distL="114300" distR="114300" simplePos="0" relativeHeight="251669504" behindDoc="1" locked="0" layoutInCell="1" allowOverlap="1" wp14:anchorId="3A865AC5" wp14:editId="0239DB2B">
            <wp:simplePos x="0" y="0"/>
            <wp:positionH relativeFrom="column">
              <wp:posOffset>82550</wp:posOffset>
            </wp:positionH>
            <wp:positionV relativeFrom="paragraph">
              <wp:posOffset>67310</wp:posOffset>
            </wp:positionV>
            <wp:extent cx="5311140" cy="2259965"/>
            <wp:effectExtent l="0" t="0" r="3810" b="6985"/>
            <wp:wrapTight wrapText="bothSides">
              <wp:wrapPolygon edited="0">
                <wp:start x="0" y="0"/>
                <wp:lineTo x="0" y="21485"/>
                <wp:lineTo x="21538" y="21485"/>
                <wp:lineTo x="21538" y="0"/>
                <wp:lineTo x="0" y="0"/>
              </wp:wrapPolygon>
            </wp:wrapTight>
            <wp:docPr id="5583" name="Obrázek 5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11140" cy="22599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Pr="005D2BA9" w:rsidRDefault="005D2BA9" w:rsidP="005D2BA9">
      <w:pPr>
        <w:pStyle w:val="Odstavecseseznamem"/>
        <w:numPr>
          <w:ilvl w:val="0"/>
          <w:numId w:val="28"/>
        </w:numPr>
        <w:rPr>
          <w:rFonts w:asciiTheme="minorHAnsi" w:hAnsiTheme="minorHAnsi" w:cstheme="minorHAnsi"/>
          <w:b/>
          <w:sz w:val="24"/>
          <w:szCs w:val="24"/>
          <w:lang w:eastAsia="zh-CN"/>
        </w:rPr>
      </w:pPr>
      <w:r w:rsidRPr="005D2BA9">
        <w:rPr>
          <w:b/>
          <w:noProof/>
          <w:lang w:eastAsia="zh-CN"/>
        </w:rPr>
        <w:drawing>
          <wp:anchor distT="0" distB="0" distL="114300" distR="114300" simplePos="0" relativeHeight="251670528" behindDoc="1" locked="0" layoutInCell="1" allowOverlap="1" wp14:anchorId="2AC79634" wp14:editId="570E08C8">
            <wp:simplePos x="0" y="0"/>
            <wp:positionH relativeFrom="column">
              <wp:posOffset>82550</wp:posOffset>
            </wp:positionH>
            <wp:positionV relativeFrom="paragraph">
              <wp:posOffset>135890</wp:posOffset>
            </wp:positionV>
            <wp:extent cx="5760085" cy="1707515"/>
            <wp:effectExtent l="0" t="0" r="0" b="6985"/>
            <wp:wrapTight wrapText="bothSides">
              <wp:wrapPolygon edited="0">
                <wp:start x="0" y="0"/>
                <wp:lineTo x="0" y="21447"/>
                <wp:lineTo x="21502" y="21447"/>
                <wp:lineTo x="21502" y="0"/>
                <wp:lineTo x="0" y="0"/>
              </wp:wrapPolygon>
            </wp:wrapTight>
            <wp:docPr id="5584" name="Obrázek 5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085" cy="1707515"/>
                    </a:xfrm>
                    <a:prstGeom prst="rect">
                      <a:avLst/>
                    </a:prstGeom>
                    <a:noFill/>
                    <a:ln>
                      <a:noFill/>
                    </a:ln>
                  </pic:spPr>
                </pic:pic>
              </a:graphicData>
            </a:graphic>
          </wp:anchor>
        </w:drawing>
      </w:r>
      <w:r w:rsidRPr="005D2BA9">
        <w:rPr>
          <w:rFonts w:asciiTheme="minorHAnsi" w:hAnsiTheme="minorHAnsi" w:cstheme="minorHAnsi"/>
          <w:b/>
          <w:sz w:val="24"/>
          <w:szCs w:val="24"/>
          <w:lang w:eastAsia="zh-CN"/>
        </w:rPr>
        <w:t>Elementy z loga</w:t>
      </w:r>
    </w:p>
    <w:p w:rsidR="00855441" w:rsidRDefault="005D2BA9" w:rsidP="001208CC">
      <w:pPr>
        <w:rPr>
          <w:rFonts w:asciiTheme="minorHAnsi" w:hAnsiTheme="minorHAnsi" w:cstheme="minorHAnsi"/>
          <w:sz w:val="24"/>
          <w:szCs w:val="24"/>
          <w:lang w:eastAsia="zh-CN"/>
        </w:rPr>
      </w:pPr>
      <w:r w:rsidRPr="005D2BA9">
        <w:rPr>
          <w:rFonts w:asciiTheme="minorHAnsi" w:hAnsiTheme="minorHAnsi" w:cstheme="minorHAnsi"/>
          <w:noProof/>
          <w:sz w:val="24"/>
          <w:szCs w:val="24"/>
          <w:lang w:eastAsia="zh-CN"/>
        </w:rPr>
        <w:drawing>
          <wp:anchor distT="0" distB="0" distL="114300" distR="114300" simplePos="0" relativeHeight="251671552" behindDoc="1" locked="0" layoutInCell="1" allowOverlap="1" wp14:anchorId="458B7AD4" wp14:editId="1355AEA7">
            <wp:simplePos x="0" y="0"/>
            <wp:positionH relativeFrom="column">
              <wp:posOffset>196850</wp:posOffset>
            </wp:positionH>
            <wp:positionV relativeFrom="paragraph">
              <wp:posOffset>59055</wp:posOffset>
            </wp:positionV>
            <wp:extent cx="4747260" cy="3392170"/>
            <wp:effectExtent l="0" t="0" r="0" b="0"/>
            <wp:wrapTight wrapText="bothSides">
              <wp:wrapPolygon edited="0">
                <wp:start x="0" y="0"/>
                <wp:lineTo x="0" y="21471"/>
                <wp:lineTo x="21496" y="21471"/>
                <wp:lineTo x="21496" y="0"/>
                <wp:lineTo x="0" y="0"/>
              </wp:wrapPolygon>
            </wp:wrapTight>
            <wp:docPr id="5586" name="Obrázek 5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47260" cy="33921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855441" w:rsidRDefault="00855441" w:rsidP="001208CC">
      <w:pPr>
        <w:rPr>
          <w:rFonts w:asciiTheme="minorHAnsi" w:hAnsiTheme="minorHAnsi" w:cstheme="minorHAnsi"/>
          <w:sz w:val="24"/>
          <w:szCs w:val="24"/>
          <w:lang w:eastAsia="zh-CN"/>
        </w:rPr>
      </w:pPr>
    </w:p>
    <w:p w:rsidR="005D2BA9" w:rsidRDefault="005D2BA9">
      <w:pPr>
        <w:spacing w:line="240" w:lineRule="auto"/>
        <w:jc w:val="left"/>
        <w:rPr>
          <w:rFonts w:asciiTheme="minorHAnsi" w:hAnsiTheme="minorHAnsi" w:cstheme="minorHAnsi"/>
          <w:sz w:val="24"/>
          <w:szCs w:val="24"/>
          <w:lang w:eastAsia="zh-CN"/>
        </w:rPr>
      </w:pPr>
      <w:r>
        <w:rPr>
          <w:rFonts w:asciiTheme="minorHAnsi" w:hAnsiTheme="minorHAnsi" w:cstheme="minorHAnsi"/>
          <w:sz w:val="24"/>
          <w:szCs w:val="24"/>
          <w:lang w:eastAsia="zh-CN"/>
        </w:rPr>
        <w:br w:type="page"/>
      </w:r>
    </w:p>
    <w:p w:rsidR="00855441" w:rsidRPr="005D2BA9" w:rsidRDefault="005D2BA9" w:rsidP="001208CC">
      <w:pPr>
        <w:rPr>
          <w:rFonts w:asciiTheme="minorHAnsi" w:hAnsiTheme="minorHAnsi" w:cstheme="minorHAnsi"/>
          <w:b/>
          <w:sz w:val="24"/>
          <w:szCs w:val="24"/>
          <w:lang w:eastAsia="zh-CN"/>
        </w:rPr>
      </w:pPr>
      <w:r w:rsidRPr="005D2BA9">
        <w:rPr>
          <w:rFonts w:asciiTheme="minorHAnsi" w:hAnsiTheme="minorHAnsi" w:cstheme="minorHAnsi"/>
          <w:b/>
          <w:sz w:val="24"/>
          <w:szCs w:val="24"/>
          <w:lang w:eastAsia="zh-CN"/>
        </w:rPr>
        <w:t xml:space="preserve">Příloha č. 2 </w:t>
      </w:r>
      <w:r w:rsidRPr="005D2BA9">
        <w:rPr>
          <w:rFonts w:asciiTheme="minorHAnsi" w:hAnsiTheme="minorHAnsi" w:cstheme="minorHAnsi"/>
          <w:b/>
          <w:noProof/>
          <w:sz w:val="24"/>
          <w:szCs w:val="24"/>
          <w:lang w:eastAsia="zh-CN"/>
        </w:rPr>
        <w:t xml:space="preserve">smlouvy – </w:t>
      </w:r>
      <w:r w:rsidRPr="005D2BA9">
        <w:rPr>
          <w:rFonts w:asciiTheme="minorHAnsi" w:hAnsiTheme="minorHAnsi" w:cstheme="minorHAnsi"/>
          <w:b/>
          <w:sz w:val="24"/>
          <w:szCs w:val="24"/>
        </w:rPr>
        <w:t>Způsob evaluace přínosu projektu</w:t>
      </w:r>
      <w:r>
        <w:rPr>
          <w:rFonts w:asciiTheme="minorHAnsi" w:hAnsiTheme="minorHAnsi" w:cstheme="minorHAnsi"/>
          <w:sz w:val="24"/>
          <w:szCs w:val="24"/>
        </w:rPr>
        <w:t xml:space="preserve"> </w:t>
      </w:r>
      <w:r>
        <w:rPr>
          <w:rFonts w:asciiTheme="minorHAnsi" w:hAnsiTheme="minorHAnsi" w:cstheme="minorHAnsi"/>
          <w:b/>
          <w:noProof/>
          <w:sz w:val="24"/>
          <w:szCs w:val="24"/>
          <w:highlight w:val="yellow"/>
          <w:lang w:eastAsia="zh-CN"/>
        </w:rPr>
        <w:t>(doplní</w:t>
      </w:r>
      <w:r w:rsidRPr="005D2BA9">
        <w:rPr>
          <w:rFonts w:asciiTheme="minorHAnsi" w:hAnsiTheme="minorHAnsi" w:cstheme="minorHAnsi"/>
          <w:b/>
          <w:noProof/>
          <w:sz w:val="24"/>
          <w:szCs w:val="24"/>
          <w:highlight w:val="yellow"/>
          <w:lang w:eastAsia="zh-CN"/>
        </w:rPr>
        <w:t xml:space="preserve"> městská část)</w:t>
      </w:r>
    </w:p>
    <w:p w:rsidR="00A02CE1" w:rsidRDefault="00A02CE1">
      <w:pPr>
        <w:spacing w:line="240" w:lineRule="auto"/>
        <w:jc w:val="left"/>
        <w:rPr>
          <w:rFonts w:asciiTheme="minorHAnsi" w:hAnsiTheme="minorHAnsi" w:cstheme="minorHAnsi"/>
          <w:sz w:val="24"/>
          <w:szCs w:val="24"/>
          <w:lang w:eastAsia="zh-CN"/>
        </w:rPr>
      </w:pPr>
      <w:r>
        <w:rPr>
          <w:rFonts w:asciiTheme="minorHAnsi" w:hAnsiTheme="minorHAnsi" w:cstheme="minorHAnsi"/>
          <w:sz w:val="24"/>
          <w:szCs w:val="24"/>
          <w:lang w:eastAsia="zh-CN"/>
        </w:rPr>
        <w:br w:type="page"/>
      </w:r>
    </w:p>
    <w:p w:rsidR="00A02CE1" w:rsidRPr="005D2BA9" w:rsidRDefault="00A02CE1" w:rsidP="00A02CE1">
      <w:pPr>
        <w:rPr>
          <w:rFonts w:asciiTheme="minorHAnsi" w:hAnsiTheme="minorHAnsi" w:cstheme="minorHAnsi"/>
          <w:b/>
          <w:sz w:val="24"/>
          <w:szCs w:val="24"/>
          <w:lang w:eastAsia="zh-CN"/>
        </w:rPr>
      </w:pPr>
      <w:r w:rsidRPr="005D2BA9">
        <w:rPr>
          <w:rFonts w:asciiTheme="minorHAnsi" w:hAnsiTheme="minorHAnsi" w:cstheme="minorHAnsi"/>
          <w:b/>
          <w:sz w:val="24"/>
          <w:szCs w:val="24"/>
          <w:lang w:eastAsia="zh-CN"/>
        </w:rPr>
        <w:t xml:space="preserve">Příloha č. </w:t>
      </w:r>
      <w:r>
        <w:rPr>
          <w:rFonts w:asciiTheme="minorHAnsi" w:hAnsiTheme="minorHAnsi" w:cstheme="minorHAnsi"/>
          <w:b/>
          <w:sz w:val="24"/>
          <w:szCs w:val="24"/>
          <w:lang w:eastAsia="zh-CN"/>
        </w:rPr>
        <w:t>3</w:t>
      </w:r>
      <w:r w:rsidRPr="005D2BA9">
        <w:rPr>
          <w:rFonts w:asciiTheme="minorHAnsi" w:hAnsiTheme="minorHAnsi" w:cstheme="minorHAnsi"/>
          <w:b/>
          <w:sz w:val="24"/>
          <w:szCs w:val="24"/>
          <w:lang w:eastAsia="zh-CN"/>
        </w:rPr>
        <w:t xml:space="preserve"> </w:t>
      </w:r>
      <w:r w:rsidRPr="005D2BA9">
        <w:rPr>
          <w:rFonts w:asciiTheme="minorHAnsi" w:hAnsiTheme="minorHAnsi" w:cstheme="minorHAnsi"/>
          <w:b/>
          <w:noProof/>
          <w:sz w:val="24"/>
          <w:szCs w:val="24"/>
          <w:lang w:eastAsia="zh-CN"/>
        </w:rPr>
        <w:t xml:space="preserve">smlouvy – </w:t>
      </w:r>
      <w:r>
        <w:rPr>
          <w:rFonts w:asciiTheme="minorHAnsi" w:hAnsiTheme="minorHAnsi" w:cstheme="minorHAnsi"/>
          <w:b/>
          <w:sz w:val="24"/>
          <w:szCs w:val="24"/>
        </w:rPr>
        <w:t>Stručný popis projektu</w:t>
      </w:r>
      <w:r>
        <w:rPr>
          <w:rFonts w:asciiTheme="minorHAnsi" w:hAnsiTheme="minorHAnsi" w:cstheme="minorHAnsi"/>
          <w:sz w:val="24"/>
          <w:szCs w:val="24"/>
        </w:rPr>
        <w:t xml:space="preserve"> </w:t>
      </w:r>
      <w:r>
        <w:rPr>
          <w:rFonts w:asciiTheme="minorHAnsi" w:hAnsiTheme="minorHAnsi" w:cstheme="minorHAnsi"/>
          <w:b/>
          <w:noProof/>
          <w:sz w:val="24"/>
          <w:szCs w:val="24"/>
          <w:highlight w:val="yellow"/>
          <w:lang w:eastAsia="zh-CN"/>
        </w:rPr>
        <w:t>(doplní</w:t>
      </w:r>
      <w:r w:rsidRPr="005D2BA9">
        <w:rPr>
          <w:rFonts w:asciiTheme="minorHAnsi" w:hAnsiTheme="minorHAnsi" w:cstheme="minorHAnsi"/>
          <w:b/>
          <w:noProof/>
          <w:sz w:val="24"/>
          <w:szCs w:val="24"/>
          <w:highlight w:val="yellow"/>
          <w:lang w:eastAsia="zh-CN"/>
        </w:rPr>
        <w:t xml:space="preserve"> městská část)</w:t>
      </w:r>
    </w:p>
    <w:p w:rsidR="00855441" w:rsidRPr="00D91C3F" w:rsidRDefault="00855441" w:rsidP="001208CC">
      <w:pPr>
        <w:rPr>
          <w:rFonts w:asciiTheme="minorHAnsi" w:hAnsiTheme="minorHAnsi" w:cstheme="minorHAnsi"/>
          <w:sz w:val="24"/>
          <w:szCs w:val="24"/>
          <w:lang w:eastAsia="zh-CN"/>
        </w:rPr>
      </w:pPr>
    </w:p>
    <w:sectPr w:rsidR="00855441" w:rsidRPr="00D91C3F" w:rsidSect="00A02CE1">
      <w:footerReference w:type="default" r:id="rId24"/>
      <w:pgSz w:w="11907" w:h="16840"/>
      <w:pgMar w:top="1418" w:right="1418" w:bottom="1418" w:left="1418" w:header="709" w:footer="709"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BCE" w:rsidRDefault="00FA6BCE">
      <w:r>
        <w:separator/>
      </w:r>
    </w:p>
  </w:endnote>
  <w:endnote w:type="continuationSeparator" w:id="0">
    <w:p w:rsidR="00FA6BCE" w:rsidRDefault="00FA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Arial">
    <w:panose1 w:val="020B0604020202020204"/>
    <w:charset w:val="EE"/>
    <w:family w:val="swiss"/>
    <w:pitch w:val="variable"/>
    <w:sig w:usb0="20002A87" w:usb1="80000000" w:usb2="00000008"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48465"/>
      <w:docPartObj>
        <w:docPartGallery w:val="Page Numbers (Bottom of Page)"/>
        <w:docPartUnique/>
      </w:docPartObj>
    </w:sdtPr>
    <w:sdtContent>
      <w:p w:rsidR="00A02CE1" w:rsidRDefault="00A02CE1">
        <w:pPr>
          <w:pStyle w:val="Zpat"/>
          <w:jc w:val="center"/>
        </w:pPr>
        <w:r>
          <w:fldChar w:fldCharType="begin"/>
        </w:r>
        <w:r>
          <w:instrText>PAGE   \* MERGEFORMAT</w:instrText>
        </w:r>
        <w:r>
          <w:fldChar w:fldCharType="separate"/>
        </w:r>
        <w:r w:rsidR="00FA6BCE">
          <w:rPr>
            <w:noProof/>
          </w:rPr>
          <w:t>1</w:t>
        </w:r>
        <w:r>
          <w:fldChar w:fldCharType="end"/>
        </w:r>
      </w:p>
    </w:sdtContent>
  </w:sdt>
  <w:p w:rsidR="00724C15" w:rsidRDefault="00724C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0649523"/>
      <w:docPartObj>
        <w:docPartGallery w:val="Page Numbers (Bottom of Page)"/>
        <w:docPartUnique/>
      </w:docPartObj>
    </w:sdtPr>
    <w:sdtEndPr/>
    <w:sdtContent>
      <w:p w:rsidR="006D69E6" w:rsidRDefault="006D69E6">
        <w:pPr>
          <w:pStyle w:val="Zpat"/>
          <w:jc w:val="center"/>
        </w:pPr>
        <w:r>
          <w:fldChar w:fldCharType="begin"/>
        </w:r>
        <w:r>
          <w:instrText>PAGE   \* MERGEFORMAT</w:instrText>
        </w:r>
        <w:r>
          <w:fldChar w:fldCharType="separate"/>
        </w:r>
        <w:r w:rsidR="00A02CE1">
          <w:rPr>
            <w:noProof/>
          </w:rPr>
          <w:t>1</w:t>
        </w:r>
        <w:r>
          <w:fldChar w:fldCharType="end"/>
        </w:r>
      </w:p>
    </w:sdtContent>
  </w:sdt>
  <w:p w:rsidR="00960C0E" w:rsidRDefault="00960C0E">
    <w:pPr>
      <w:pStyle w:val="Zpat"/>
      <w:jc w:val="right"/>
    </w:pPr>
  </w:p>
  <w:p w:rsidR="00724C15" w:rsidRDefault="00724C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CE1" w:rsidRDefault="00A02CE1">
    <w:pPr>
      <w:pStyle w:val="Zpat"/>
      <w:jc w:val="center"/>
    </w:pPr>
  </w:p>
  <w:p w:rsidR="00A02CE1" w:rsidRDefault="00A02C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BCE" w:rsidRDefault="00FA6BCE">
      <w:r>
        <w:separator/>
      </w:r>
    </w:p>
  </w:footnote>
  <w:footnote w:type="continuationSeparator" w:id="0">
    <w:p w:rsidR="00FA6BCE" w:rsidRDefault="00FA6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C0E" w:rsidRDefault="00960C0E">
    <w:pPr>
      <w:framePr w:hSpace="141" w:wrap="around" w:vAnchor="text" w:hAnchor="page" w:x="5532" w:y="1"/>
      <w:jc w:val="center"/>
    </w:pPr>
  </w:p>
  <w:p w:rsidR="00960C0E" w:rsidRDefault="008A4A25">
    <w:r w:rsidRPr="00510494">
      <w:rPr>
        <w:rFonts w:cstheme="minorHAnsi"/>
        <w:noProof/>
      </w:rPr>
      <w:drawing>
        <wp:anchor distT="0" distB="0" distL="114300" distR="114300" simplePos="0" relativeHeight="251659264" behindDoc="0" locked="0" layoutInCell="1" allowOverlap="1" wp14:anchorId="7FD92D86" wp14:editId="49B471DA">
          <wp:simplePos x="0" y="0"/>
          <wp:positionH relativeFrom="column">
            <wp:posOffset>0</wp:posOffset>
          </wp:positionH>
          <wp:positionV relativeFrom="paragraph">
            <wp:posOffset>139065</wp:posOffset>
          </wp:positionV>
          <wp:extent cx="1181100" cy="387451"/>
          <wp:effectExtent l="0" t="0" r="0" b="0"/>
          <wp:wrapTopAndBottom/>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4_PNG300.png"/>
                  <pic:cNvPicPr/>
                </pic:nvPicPr>
                <pic:blipFill>
                  <a:blip r:embed="rId1">
                    <a:extLst>
                      <a:ext uri="{28A0092B-C50C-407E-A947-70E740481C1C}">
                        <a14:useLocalDpi xmlns:a14="http://schemas.microsoft.com/office/drawing/2010/main" val="0"/>
                      </a:ext>
                    </a:extLst>
                  </a:blip>
                  <a:stretch>
                    <a:fillRect/>
                  </a:stretch>
                </pic:blipFill>
                <pic:spPr>
                  <a:xfrm>
                    <a:off x="0" y="0"/>
                    <a:ext cx="1181100" cy="387451"/>
                  </a:xfrm>
                  <a:prstGeom prst="rect">
                    <a:avLst/>
                  </a:prstGeom>
                </pic:spPr>
              </pic:pic>
            </a:graphicData>
          </a:graphic>
        </wp:anchor>
      </w:drawing>
    </w:r>
  </w:p>
  <w:p w:rsidR="00960C0E" w:rsidRDefault="00960C0E"/>
  <w:p w:rsidR="00724C15" w:rsidRDefault="00724C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57A3696"/>
    <w:multiLevelType w:val="multilevel"/>
    <w:tmpl w:val="2202EF46"/>
    <w:lvl w:ilvl="0">
      <w:start w:val="1"/>
      <w:numFmt w:val="decimal"/>
      <w:lvlText w:val="%1."/>
      <w:lvlJc w:val="left"/>
      <w:pPr>
        <w:tabs>
          <w:tab w:val="num" w:pos="360"/>
        </w:tabs>
        <w:ind w:left="360" w:hanging="360"/>
      </w:pPr>
      <w:rPr>
        <w:rFonts w:cs="Times New Roman"/>
        <w:color w:val="auto"/>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8E200E2"/>
    <w:multiLevelType w:val="hybridMultilevel"/>
    <w:tmpl w:val="12407E7E"/>
    <w:lvl w:ilvl="0" w:tplc="42FE943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FB348E"/>
    <w:multiLevelType w:val="hybridMultilevel"/>
    <w:tmpl w:val="B2A4D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976F8F"/>
    <w:multiLevelType w:val="hybridMultilevel"/>
    <w:tmpl w:val="3A54F9D2"/>
    <w:lvl w:ilvl="0" w:tplc="8A1A9E64">
      <w:start w:val="1"/>
      <w:numFmt w:val="lowerLetter"/>
      <w:lvlText w:val="%1)"/>
      <w:lvlJc w:val="left"/>
      <w:pPr>
        <w:ind w:left="1770" w:hanging="360"/>
      </w:pPr>
      <w:rPr>
        <w:rFonts w:hint="default"/>
      </w:rPr>
    </w:lvl>
    <w:lvl w:ilvl="1" w:tplc="04050019">
      <w:start w:val="1"/>
      <w:numFmt w:val="lowerLetter"/>
      <w:lvlText w:val="%2."/>
      <w:lvlJc w:val="left"/>
      <w:pPr>
        <w:ind w:left="2490" w:hanging="360"/>
      </w:pPr>
    </w:lvl>
    <w:lvl w:ilvl="2" w:tplc="8C9E2170">
      <w:numFmt w:val="bullet"/>
      <w:lvlText w:val="-"/>
      <w:lvlJc w:val="left"/>
      <w:pPr>
        <w:ind w:left="3738" w:hanging="708"/>
      </w:pPr>
      <w:rPr>
        <w:rFonts w:ascii="Calibri" w:eastAsia="Times New Roman" w:hAnsi="Calibri" w:cs="Calibri" w:hint="default"/>
      </w:rPr>
    </w:lvl>
    <w:lvl w:ilvl="3" w:tplc="A8F676F0">
      <w:numFmt w:val="bullet"/>
      <w:lvlText w:val=""/>
      <w:lvlJc w:val="left"/>
      <w:pPr>
        <w:ind w:left="4278" w:hanging="708"/>
      </w:pPr>
      <w:rPr>
        <w:rFonts w:ascii="Symbol" w:eastAsia="Times New Roman" w:hAnsi="Symbol" w:cstheme="minorHAnsi" w:hint="default"/>
      </w:r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5" w15:restartNumberingAfterBreak="0">
    <w:nsid w:val="16846CF1"/>
    <w:multiLevelType w:val="multilevel"/>
    <w:tmpl w:val="C52810FE"/>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198008BC"/>
    <w:multiLevelType w:val="hybridMultilevel"/>
    <w:tmpl w:val="815C0B0C"/>
    <w:lvl w:ilvl="0" w:tplc="3544C1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DB393B"/>
    <w:multiLevelType w:val="multilevel"/>
    <w:tmpl w:val="F148F0A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CEC354A"/>
    <w:multiLevelType w:val="hybridMultilevel"/>
    <w:tmpl w:val="58C84562"/>
    <w:lvl w:ilvl="0" w:tplc="30B27E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90715A"/>
    <w:multiLevelType w:val="hybridMultilevel"/>
    <w:tmpl w:val="ED78C4B8"/>
    <w:lvl w:ilvl="0" w:tplc="0405000F">
      <w:start w:val="1"/>
      <w:numFmt w:val="decimal"/>
      <w:lvlText w:val="%1."/>
      <w:lvlJc w:val="left"/>
      <w:pPr>
        <w:tabs>
          <w:tab w:val="num" w:pos="720"/>
        </w:tabs>
        <w:ind w:left="720" w:hanging="360"/>
      </w:pPr>
      <w:rPr>
        <w:rFonts w:cs="Times New Roman"/>
      </w:rPr>
    </w:lvl>
    <w:lvl w:ilvl="1" w:tplc="3FECCFD8">
      <w:start w:val="5"/>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52B0D4A"/>
    <w:multiLevelType w:val="hybridMultilevel"/>
    <w:tmpl w:val="BA5E5B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EA6363"/>
    <w:multiLevelType w:val="multilevel"/>
    <w:tmpl w:val="0C1E2520"/>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03B0220"/>
    <w:multiLevelType w:val="hybridMultilevel"/>
    <w:tmpl w:val="13169EA8"/>
    <w:lvl w:ilvl="0" w:tplc="FFF4FB6C">
      <w:start w:val="2"/>
      <w:numFmt w:val="upperRoman"/>
      <w:lvlText w:val="%1."/>
      <w:lvlJc w:val="left"/>
      <w:pPr>
        <w:tabs>
          <w:tab w:val="num" w:pos="1080"/>
        </w:tabs>
        <w:ind w:left="1080" w:hanging="720"/>
      </w:pPr>
      <w:rPr>
        <w:rFonts w:hint="default"/>
      </w:rPr>
    </w:lvl>
    <w:lvl w:ilvl="1" w:tplc="68841C9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B2075B7"/>
    <w:multiLevelType w:val="hybridMultilevel"/>
    <w:tmpl w:val="DC5894D8"/>
    <w:lvl w:ilvl="0" w:tplc="BABAF5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961C69"/>
    <w:multiLevelType w:val="singleLevel"/>
    <w:tmpl w:val="F3BE85A4"/>
    <w:lvl w:ilvl="0">
      <w:start w:val="1"/>
      <w:numFmt w:val="decimal"/>
      <w:lvlText w:val="%1."/>
      <w:lvlJc w:val="left"/>
      <w:pPr>
        <w:tabs>
          <w:tab w:val="num" w:pos="360"/>
        </w:tabs>
        <w:ind w:left="360" w:hanging="360"/>
      </w:pPr>
      <w:rPr>
        <w:rFonts w:hint="default"/>
        <w:color w:val="auto"/>
      </w:rPr>
    </w:lvl>
  </w:abstractNum>
  <w:abstractNum w:abstractNumId="15" w15:restartNumberingAfterBreak="0">
    <w:nsid w:val="3D4C55DC"/>
    <w:multiLevelType w:val="hybridMultilevel"/>
    <w:tmpl w:val="EDA6BA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0065B0"/>
    <w:multiLevelType w:val="hybridMultilevel"/>
    <w:tmpl w:val="B6E884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18" w15:restartNumberingAfterBreak="0">
    <w:nsid w:val="507B4B1C"/>
    <w:multiLevelType w:val="hybridMultilevel"/>
    <w:tmpl w:val="A992E2D8"/>
    <w:lvl w:ilvl="0" w:tplc="F65828DC">
      <w:start w:val="1"/>
      <w:numFmt w:val="lowerLetter"/>
      <w:lvlText w:val="%1)"/>
      <w:lvlJc w:val="left"/>
      <w:pPr>
        <w:tabs>
          <w:tab w:val="num" w:pos="786"/>
        </w:tabs>
        <w:ind w:left="786" w:hanging="360"/>
      </w:pPr>
      <w:rPr>
        <w:rFonts w:asciiTheme="minorHAnsi" w:eastAsia="Times New Roman" w:hAnsiTheme="minorHAnsi" w:cstheme="minorHAnsi" w:hint="default"/>
      </w:rPr>
    </w:lvl>
    <w:lvl w:ilvl="1" w:tplc="04050019" w:tentative="1">
      <w:start w:val="1"/>
      <w:numFmt w:val="lowerLetter"/>
      <w:lvlText w:val="%2."/>
      <w:lvlJc w:val="left"/>
      <w:pPr>
        <w:ind w:left="3840" w:hanging="360"/>
      </w:pPr>
    </w:lvl>
    <w:lvl w:ilvl="2" w:tplc="0405001B" w:tentative="1">
      <w:start w:val="1"/>
      <w:numFmt w:val="lowerRoman"/>
      <w:lvlText w:val="%3."/>
      <w:lvlJc w:val="right"/>
      <w:pPr>
        <w:ind w:left="4560" w:hanging="180"/>
      </w:pPr>
    </w:lvl>
    <w:lvl w:ilvl="3" w:tplc="0405000F" w:tentative="1">
      <w:start w:val="1"/>
      <w:numFmt w:val="decimal"/>
      <w:lvlText w:val="%4."/>
      <w:lvlJc w:val="left"/>
      <w:pPr>
        <w:ind w:left="5280" w:hanging="360"/>
      </w:pPr>
    </w:lvl>
    <w:lvl w:ilvl="4" w:tplc="04050019" w:tentative="1">
      <w:start w:val="1"/>
      <w:numFmt w:val="lowerLetter"/>
      <w:lvlText w:val="%5."/>
      <w:lvlJc w:val="left"/>
      <w:pPr>
        <w:ind w:left="6000" w:hanging="360"/>
      </w:pPr>
    </w:lvl>
    <w:lvl w:ilvl="5" w:tplc="0405001B" w:tentative="1">
      <w:start w:val="1"/>
      <w:numFmt w:val="lowerRoman"/>
      <w:lvlText w:val="%6."/>
      <w:lvlJc w:val="right"/>
      <w:pPr>
        <w:ind w:left="6720" w:hanging="180"/>
      </w:pPr>
    </w:lvl>
    <w:lvl w:ilvl="6" w:tplc="0405000F" w:tentative="1">
      <w:start w:val="1"/>
      <w:numFmt w:val="decimal"/>
      <w:lvlText w:val="%7."/>
      <w:lvlJc w:val="left"/>
      <w:pPr>
        <w:ind w:left="7440" w:hanging="360"/>
      </w:pPr>
    </w:lvl>
    <w:lvl w:ilvl="7" w:tplc="04050019" w:tentative="1">
      <w:start w:val="1"/>
      <w:numFmt w:val="lowerLetter"/>
      <w:lvlText w:val="%8."/>
      <w:lvlJc w:val="left"/>
      <w:pPr>
        <w:ind w:left="8160" w:hanging="360"/>
      </w:pPr>
    </w:lvl>
    <w:lvl w:ilvl="8" w:tplc="0405001B" w:tentative="1">
      <w:start w:val="1"/>
      <w:numFmt w:val="lowerRoman"/>
      <w:lvlText w:val="%9."/>
      <w:lvlJc w:val="right"/>
      <w:pPr>
        <w:ind w:left="8880" w:hanging="180"/>
      </w:pPr>
    </w:lvl>
  </w:abstractNum>
  <w:abstractNum w:abstractNumId="19" w15:restartNumberingAfterBreak="0">
    <w:nsid w:val="57297C75"/>
    <w:multiLevelType w:val="hybridMultilevel"/>
    <w:tmpl w:val="ACB2B92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20" w15:restartNumberingAfterBreak="0">
    <w:nsid w:val="57D541F2"/>
    <w:multiLevelType w:val="hybridMultilevel"/>
    <w:tmpl w:val="78DC1E1E"/>
    <w:lvl w:ilvl="0" w:tplc="EC1EBB9A">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A56B50"/>
    <w:multiLevelType w:val="hybridMultilevel"/>
    <w:tmpl w:val="1DAC98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DD142D"/>
    <w:multiLevelType w:val="hybridMultilevel"/>
    <w:tmpl w:val="7C74F0DE"/>
    <w:lvl w:ilvl="0" w:tplc="DC7402D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9E15DF"/>
    <w:multiLevelType w:val="hybridMultilevel"/>
    <w:tmpl w:val="5DBC783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83E6B88"/>
    <w:multiLevelType w:val="hybridMultilevel"/>
    <w:tmpl w:val="73726614"/>
    <w:lvl w:ilvl="0" w:tplc="8C0AD37C">
      <w:start w:val="1"/>
      <w:numFmt w:val="decimal"/>
      <w:lvlText w:val="%1."/>
      <w:lvlJc w:val="left"/>
      <w:pPr>
        <w:ind w:left="420" w:hanging="360"/>
      </w:pPr>
      <w:rPr>
        <w:rFonts w:hint="default"/>
        <w:b/>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5" w15:restartNumberingAfterBreak="0">
    <w:nsid w:val="6DE37542"/>
    <w:multiLevelType w:val="hybridMultilevel"/>
    <w:tmpl w:val="864CBA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68B004F"/>
    <w:multiLevelType w:val="hybridMultilevel"/>
    <w:tmpl w:val="236405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A32981"/>
    <w:multiLevelType w:val="hybridMultilevel"/>
    <w:tmpl w:val="E5D0F5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5"/>
  </w:num>
  <w:num w:numId="3">
    <w:abstractNumId w:val="8"/>
  </w:num>
  <w:num w:numId="4">
    <w:abstractNumId w:val="13"/>
  </w:num>
  <w:num w:numId="5">
    <w:abstractNumId w:val="23"/>
  </w:num>
  <w:num w:numId="6">
    <w:abstractNumId w:val="11"/>
  </w:num>
  <w:num w:numId="7">
    <w:abstractNumId w:val="16"/>
  </w:num>
  <w:num w:numId="8">
    <w:abstractNumId w:val="12"/>
  </w:num>
  <w:num w:numId="9">
    <w:abstractNumId w:val="19"/>
  </w:num>
  <w:num w:numId="10">
    <w:abstractNumId w:val="2"/>
  </w:num>
  <w:num w:numId="11">
    <w:abstractNumId w:val="1"/>
  </w:num>
  <w:num w:numId="12">
    <w:abstractNumId w:val="9"/>
  </w:num>
  <w:num w:numId="13">
    <w:abstractNumId w:val="5"/>
  </w:num>
  <w:num w:numId="14">
    <w:abstractNumId w:val="20"/>
  </w:num>
  <w:num w:numId="15">
    <w:abstractNumId w:val="7"/>
  </w:num>
  <w:num w:numId="16">
    <w:abstractNumId w:val="14"/>
  </w:num>
  <w:num w:numId="17">
    <w:abstractNumId w:val="0"/>
  </w:num>
  <w:num w:numId="18">
    <w:abstractNumId w:val="6"/>
  </w:num>
  <w:num w:numId="19">
    <w:abstractNumId w:val="22"/>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
  </w:num>
  <w:num w:numId="25">
    <w:abstractNumId w:val="27"/>
  </w:num>
  <w:num w:numId="26">
    <w:abstractNumId w:val="21"/>
  </w:num>
  <w:num w:numId="27">
    <w:abstractNumId w:val="26"/>
  </w:num>
  <w:num w:numId="2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1A"/>
    <w:rsid w:val="000107C7"/>
    <w:rsid w:val="00014376"/>
    <w:rsid w:val="0001449F"/>
    <w:rsid w:val="00017357"/>
    <w:rsid w:val="00020577"/>
    <w:rsid w:val="00021552"/>
    <w:rsid w:val="00022E8F"/>
    <w:rsid w:val="000235CA"/>
    <w:rsid w:val="00023AFD"/>
    <w:rsid w:val="0002449D"/>
    <w:rsid w:val="00026294"/>
    <w:rsid w:val="000273BF"/>
    <w:rsid w:val="000359EC"/>
    <w:rsid w:val="0003688F"/>
    <w:rsid w:val="00036F4D"/>
    <w:rsid w:val="00043545"/>
    <w:rsid w:val="000441E2"/>
    <w:rsid w:val="0004458B"/>
    <w:rsid w:val="00044F66"/>
    <w:rsid w:val="00050984"/>
    <w:rsid w:val="00051659"/>
    <w:rsid w:val="000643C0"/>
    <w:rsid w:val="000667B5"/>
    <w:rsid w:val="00067F40"/>
    <w:rsid w:val="000713CA"/>
    <w:rsid w:val="00072E49"/>
    <w:rsid w:val="00077B8C"/>
    <w:rsid w:val="0008135B"/>
    <w:rsid w:val="00081923"/>
    <w:rsid w:val="00084676"/>
    <w:rsid w:val="00091F8B"/>
    <w:rsid w:val="0009233D"/>
    <w:rsid w:val="0009239C"/>
    <w:rsid w:val="00093A22"/>
    <w:rsid w:val="00096618"/>
    <w:rsid w:val="000B1F5A"/>
    <w:rsid w:val="000B4550"/>
    <w:rsid w:val="000B53C3"/>
    <w:rsid w:val="000B5462"/>
    <w:rsid w:val="000C21CC"/>
    <w:rsid w:val="000C27C0"/>
    <w:rsid w:val="000C4BF8"/>
    <w:rsid w:val="000C5143"/>
    <w:rsid w:val="000D2ABC"/>
    <w:rsid w:val="000D2D29"/>
    <w:rsid w:val="000D3863"/>
    <w:rsid w:val="000D471B"/>
    <w:rsid w:val="000D662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7DE3"/>
    <w:rsid w:val="00116BF9"/>
    <w:rsid w:val="001208CC"/>
    <w:rsid w:val="001220FA"/>
    <w:rsid w:val="00123484"/>
    <w:rsid w:val="00124D1E"/>
    <w:rsid w:val="00125A17"/>
    <w:rsid w:val="00125B23"/>
    <w:rsid w:val="00132666"/>
    <w:rsid w:val="0013509B"/>
    <w:rsid w:val="00142B66"/>
    <w:rsid w:val="00144D04"/>
    <w:rsid w:val="001466F2"/>
    <w:rsid w:val="00151C40"/>
    <w:rsid w:val="00151E33"/>
    <w:rsid w:val="00152105"/>
    <w:rsid w:val="00152B5C"/>
    <w:rsid w:val="001547DB"/>
    <w:rsid w:val="00163389"/>
    <w:rsid w:val="00165A10"/>
    <w:rsid w:val="001732ED"/>
    <w:rsid w:val="00174C6F"/>
    <w:rsid w:val="001800E1"/>
    <w:rsid w:val="0018079E"/>
    <w:rsid w:val="00184D25"/>
    <w:rsid w:val="00184ECD"/>
    <w:rsid w:val="00186EF0"/>
    <w:rsid w:val="0019036F"/>
    <w:rsid w:val="00191972"/>
    <w:rsid w:val="00191C23"/>
    <w:rsid w:val="00194033"/>
    <w:rsid w:val="00194190"/>
    <w:rsid w:val="00196F64"/>
    <w:rsid w:val="001A0726"/>
    <w:rsid w:val="001A17EE"/>
    <w:rsid w:val="001A1844"/>
    <w:rsid w:val="001A38EE"/>
    <w:rsid w:val="001A4484"/>
    <w:rsid w:val="001A516F"/>
    <w:rsid w:val="001A6C2D"/>
    <w:rsid w:val="001B2BE3"/>
    <w:rsid w:val="001B42B3"/>
    <w:rsid w:val="001B5A5E"/>
    <w:rsid w:val="001B7F30"/>
    <w:rsid w:val="001C037B"/>
    <w:rsid w:val="001C3903"/>
    <w:rsid w:val="001C5F99"/>
    <w:rsid w:val="001C750F"/>
    <w:rsid w:val="001D0622"/>
    <w:rsid w:val="001D14A4"/>
    <w:rsid w:val="001D17DA"/>
    <w:rsid w:val="001D1A7D"/>
    <w:rsid w:val="001D2EC7"/>
    <w:rsid w:val="001D53E2"/>
    <w:rsid w:val="001E277B"/>
    <w:rsid w:val="001E56F1"/>
    <w:rsid w:val="001E5CF3"/>
    <w:rsid w:val="001E60FB"/>
    <w:rsid w:val="001F07A8"/>
    <w:rsid w:val="001F3441"/>
    <w:rsid w:val="001F39AF"/>
    <w:rsid w:val="001F3B71"/>
    <w:rsid w:val="001F4059"/>
    <w:rsid w:val="00200BE8"/>
    <w:rsid w:val="0020305A"/>
    <w:rsid w:val="002054A7"/>
    <w:rsid w:val="00205EA8"/>
    <w:rsid w:val="00212E64"/>
    <w:rsid w:val="00213E93"/>
    <w:rsid w:val="00216143"/>
    <w:rsid w:val="0022209B"/>
    <w:rsid w:val="00226035"/>
    <w:rsid w:val="0022698C"/>
    <w:rsid w:val="0023275A"/>
    <w:rsid w:val="002330DD"/>
    <w:rsid w:val="002341E9"/>
    <w:rsid w:val="00235B62"/>
    <w:rsid w:val="0023658F"/>
    <w:rsid w:val="00241319"/>
    <w:rsid w:val="00243DB2"/>
    <w:rsid w:val="00246DE0"/>
    <w:rsid w:val="00250722"/>
    <w:rsid w:val="00251822"/>
    <w:rsid w:val="002534BB"/>
    <w:rsid w:val="00253769"/>
    <w:rsid w:val="00255A1C"/>
    <w:rsid w:val="0025607A"/>
    <w:rsid w:val="00256C0B"/>
    <w:rsid w:val="00257F44"/>
    <w:rsid w:val="002635D1"/>
    <w:rsid w:val="002637FF"/>
    <w:rsid w:val="00264B32"/>
    <w:rsid w:val="00266262"/>
    <w:rsid w:val="00270B8E"/>
    <w:rsid w:val="002712F3"/>
    <w:rsid w:val="00272CE2"/>
    <w:rsid w:val="00275F15"/>
    <w:rsid w:val="00277D2F"/>
    <w:rsid w:val="00284251"/>
    <w:rsid w:val="00291D85"/>
    <w:rsid w:val="002923E3"/>
    <w:rsid w:val="002960C4"/>
    <w:rsid w:val="0029650F"/>
    <w:rsid w:val="0029718C"/>
    <w:rsid w:val="002A0FEA"/>
    <w:rsid w:val="002A138B"/>
    <w:rsid w:val="002A257B"/>
    <w:rsid w:val="002A3978"/>
    <w:rsid w:val="002A4498"/>
    <w:rsid w:val="002A5BE8"/>
    <w:rsid w:val="002A66CD"/>
    <w:rsid w:val="002B5D4C"/>
    <w:rsid w:val="002B660B"/>
    <w:rsid w:val="002C040C"/>
    <w:rsid w:val="002C2D4C"/>
    <w:rsid w:val="002C394B"/>
    <w:rsid w:val="002C424B"/>
    <w:rsid w:val="002C49B2"/>
    <w:rsid w:val="002C6C77"/>
    <w:rsid w:val="002D24FE"/>
    <w:rsid w:val="002D2760"/>
    <w:rsid w:val="002D3C29"/>
    <w:rsid w:val="002D4AFB"/>
    <w:rsid w:val="002D5AB8"/>
    <w:rsid w:val="002D752A"/>
    <w:rsid w:val="002E5058"/>
    <w:rsid w:val="002F2318"/>
    <w:rsid w:val="002F6144"/>
    <w:rsid w:val="002F6607"/>
    <w:rsid w:val="0030681C"/>
    <w:rsid w:val="00311D5D"/>
    <w:rsid w:val="00320B2A"/>
    <w:rsid w:val="003211A4"/>
    <w:rsid w:val="003241F9"/>
    <w:rsid w:val="003432C5"/>
    <w:rsid w:val="0034381F"/>
    <w:rsid w:val="00352372"/>
    <w:rsid w:val="00353603"/>
    <w:rsid w:val="00356A82"/>
    <w:rsid w:val="00361437"/>
    <w:rsid w:val="00365895"/>
    <w:rsid w:val="003721F2"/>
    <w:rsid w:val="00377355"/>
    <w:rsid w:val="0038068C"/>
    <w:rsid w:val="003820D1"/>
    <w:rsid w:val="00382D99"/>
    <w:rsid w:val="00386717"/>
    <w:rsid w:val="00390271"/>
    <w:rsid w:val="0039300A"/>
    <w:rsid w:val="00393C51"/>
    <w:rsid w:val="003950BA"/>
    <w:rsid w:val="003A0185"/>
    <w:rsid w:val="003B0014"/>
    <w:rsid w:val="003B0947"/>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37C8"/>
    <w:rsid w:val="003E434F"/>
    <w:rsid w:val="003E734D"/>
    <w:rsid w:val="003E7604"/>
    <w:rsid w:val="003F0A25"/>
    <w:rsid w:val="00403314"/>
    <w:rsid w:val="004055FF"/>
    <w:rsid w:val="0040665C"/>
    <w:rsid w:val="004071F7"/>
    <w:rsid w:val="00410647"/>
    <w:rsid w:val="00410D5A"/>
    <w:rsid w:val="0041170B"/>
    <w:rsid w:val="004121A1"/>
    <w:rsid w:val="00412E65"/>
    <w:rsid w:val="00421703"/>
    <w:rsid w:val="00422234"/>
    <w:rsid w:val="00426B94"/>
    <w:rsid w:val="004271D6"/>
    <w:rsid w:val="0043285F"/>
    <w:rsid w:val="0043322E"/>
    <w:rsid w:val="0043641E"/>
    <w:rsid w:val="00441934"/>
    <w:rsid w:val="00442190"/>
    <w:rsid w:val="004435B7"/>
    <w:rsid w:val="00457456"/>
    <w:rsid w:val="00457D00"/>
    <w:rsid w:val="00462371"/>
    <w:rsid w:val="004626AF"/>
    <w:rsid w:val="004658B7"/>
    <w:rsid w:val="00467287"/>
    <w:rsid w:val="004702DD"/>
    <w:rsid w:val="00470966"/>
    <w:rsid w:val="00472688"/>
    <w:rsid w:val="004726E2"/>
    <w:rsid w:val="00472CE0"/>
    <w:rsid w:val="00472F1D"/>
    <w:rsid w:val="0047319E"/>
    <w:rsid w:val="00473D1B"/>
    <w:rsid w:val="00476EBA"/>
    <w:rsid w:val="00483C6F"/>
    <w:rsid w:val="0048576F"/>
    <w:rsid w:val="004872B5"/>
    <w:rsid w:val="00487B9B"/>
    <w:rsid w:val="00492652"/>
    <w:rsid w:val="00494055"/>
    <w:rsid w:val="0049462E"/>
    <w:rsid w:val="0049489A"/>
    <w:rsid w:val="004956A4"/>
    <w:rsid w:val="004A0DBB"/>
    <w:rsid w:val="004A1B1F"/>
    <w:rsid w:val="004A5CE1"/>
    <w:rsid w:val="004A63D6"/>
    <w:rsid w:val="004B3F74"/>
    <w:rsid w:val="004C0C8E"/>
    <w:rsid w:val="004C1A57"/>
    <w:rsid w:val="004C43A3"/>
    <w:rsid w:val="004D2105"/>
    <w:rsid w:val="004D274A"/>
    <w:rsid w:val="004D52EC"/>
    <w:rsid w:val="004E2AA0"/>
    <w:rsid w:val="004E3D70"/>
    <w:rsid w:val="004E593D"/>
    <w:rsid w:val="004F0B19"/>
    <w:rsid w:val="004F2D26"/>
    <w:rsid w:val="004F3892"/>
    <w:rsid w:val="004F593C"/>
    <w:rsid w:val="004F67FD"/>
    <w:rsid w:val="004F698E"/>
    <w:rsid w:val="005055BD"/>
    <w:rsid w:val="00506CC6"/>
    <w:rsid w:val="00513F90"/>
    <w:rsid w:val="005228E2"/>
    <w:rsid w:val="00524237"/>
    <w:rsid w:val="00524B52"/>
    <w:rsid w:val="005265C9"/>
    <w:rsid w:val="00526819"/>
    <w:rsid w:val="00534DEA"/>
    <w:rsid w:val="00542FDA"/>
    <w:rsid w:val="0054510E"/>
    <w:rsid w:val="00545855"/>
    <w:rsid w:val="00546165"/>
    <w:rsid w:val="00547691"/>
    <w:rsid w:val="00550F6B"/>
    <w:rsid w:val="00551A66"/>
    <w:rsid w:val="00551BAE"/>
    <w:rsid w:val="00552BCB"/>
    <w:rsid w:val="00552C89"/>
    <w:rsid w:val="00553929"/>
    <w:rsid w:val="005549A7"/>
    <w:rsid w:val="005558D7"/>
    <w:rsid w:val="00562EC4"/>
    <w:rsid w:val="00563C02"/>
    <w:rsid w:val="00564096"/>
    <w:rsid w:val="00565173"/>
    <w:rsid w:val="00570FF3"/>
    <w:rsid w:val="005801A1"/>
    <w:rsid w:val="00581B18"/>
    <w:rsid w:val="00581E07"/>
    <w:rsid w:val="00582894"/>
    <w:rsid w:val="00582E80"/>
    <w:rsid w:val="00583A59"/>
    <w:rsid w:val="00587BB3"/>
    <w:rsid w:val="00591B5A"/>
    <w:rsid w:val="00591D24"/>
    <w:rsid w:val="00592CFE"/>
    <w:rsid w:val="005956DB"/>
    <w:rsid w:val="00595F7B"/>
    <w:rsid w:val="00596A6D"/>
    <w:rsid w:val="00597A1C"/>
    <w:rsid w:val="00597B68"/>
    <w:rsid w:val="005A3D32"/>
    <w:rsid w:val="005B264B"/>
    <w:rsid w:val="005B275E"/>
    <w:rsid w:val="005B72E4"/>
    <w:rsid w:val="005C1A03"/>
    <w:rsid w:val="005C2122"/>
    <w:rsid w:val="005C2D1C"/>
    <w:rsid w:val="005C356E"/>
    <w:rsid w:val="005C54B5"/>
    <w:rsid w:val="005D09C3"/>
    <w:rsid w:val="005D1B8B"/>
    <w:rsid w:val="005D1E8D"/>
    <w:rsid w:val="005D2BA9"/>
    <w:rsid w:val="005D3145"/>
    <w:rsid w:val="005D465B"/>
    <w:rsid w:val="005D5A65"/>
    <w:rsid w:val="005E227A"/>
    <w:rsid w:val="005F42F0"/>
    <w:rsid w:val="005F54DA"/>
    <w:rsid w:val="005F7344"/>
    <w:rsid w:val="005F7813"/>
    <w:rsid w:val="006003D1"/>
    <w:rsid w:val="006006D1"/>
    <w:rsid w:val="00603428"/>
    <w:rsid w:val="0060406D"/>
    <w:rsid w:val="00604B86"/>
    <w:rsid w:val="00610995"/>
    <w:rsid w:val="00611096"/>
    <w:rsid w:val="00621CC6"/>
    <w:rsid w:val="00623AA1"/>
    <w:rsid w:val="006243F7"/>
    <w:rsid w:val="00625DBF"/>
    <w:rsid w:val="00636930"/>
    <w:rsid w:val="00637DA5"/>
    <w:rsid w:val="00640FEB"/>
    <w:rsid w:val="006536A7"/>
    <w:rsid w:val="00654BCB"/>
    <w:rsid w:val="00656D95"/>
    <w:rsid w:val="006572EE"/>
    <w:rsid w:val="006576A5"/>
    <w:rsid w:val="0065792F"/>
    <w:rsid w:val="00663C69"/>
    <w:rsid w:val="006655A6"/>
    <w:rsid w:val="0066589D"/>
    <w:rsid w:val="00667B33"/>
    <w:rsid w:val="00674E93"/>
    <w:rsid w:val="00687D85"/>
    <w:rsid w:val="006919CE"/>
    <w:rsid w:val="0069279D"/>
    <w:rsid w:val="00694652"/>
    <w:rsid w:val="006967D6"/>
    <w:rsid w:val="006A0348"/>
    <w:rsid w:val="006A187C"/>
    <w:rsid w:val="006A2BF6"/>
    <w:rsid w:val="006A5266"/>
    <w:rsid w:val="006B0720"/>
    <w:rsid w:val="006B1EF3"/>
    <w:rsid w:val="006B368A"/>
    <w:rsid w:val="006B3E24"/>
    <w:rsid w:val="006C153D"/>
    <w:rsid w:val="006C1B04"/>
    <w:rsid w:val="006C2956"/>
    <w:rsid w:val="006C3025"/>
    <w:rsid w:val="006C6268"/>
    <w:rsid w:val="006C6A56"/>
    <w:rsid w:val="006D043E"/>
    <w:rsid w:val="006D1027"/>
    <w:rsid w:val="006D2CF2"/>
    <w:rsid w:val="006D2DA7"/>
    <w:rsid w:val="006D2FD3"/>
    <w:rsid w:val="006D4907"/>
    <w:rsid w:val="006D4C08"/>
    <w:rsid w:val="006D69E6"/>
    <w:rsid w:val="006E143C"/>
    <w:rsid w:val="006F4134"/>
    <w:rsid w:val="006F6F54"/>
    <w:rsid w:val="00700815"/>
    <w:rsid w:val="00701119"/>
    <w:rsid w:val="00702701"/>
    <w:rsid w:val="00707EC4"/>
    <w:rsid w:val="007101D0"/>
    <w:rsid w:val="00715769"/>
    <w:rsid w:val="00721906"/>
    <w:rsid w:val="007240FD"/>
    <w:rsid w:val="00724C15"/>
    <w:rsid w:val="00727292"/>
    <w:rsid w:val="00727C4B"/>
    <w:rsid w:val="007312E3"/>
    <w:rsid w:val="00734AD3"/>
    <w:rsid w:val="007350AA"/>
    <w:rsid w:val="00740B7D"/>
    <w:rsid w:val="00741D15"/>
    <w:rsid w:val="00743795"/>
    <w:rsid w:val="00743D70"/>
    <w:rsid w:val="00755CD9"/>
    <w:rsid w:val="00764929"/>
    <w:rsid w:val="007657BB"/>
    <w:rsid w:val="00765E92"/>
    <w:rsid w:val="00766DC6"/>
    <w:rsid w:val="00771547"/>
    <w:rsid w:val="00772392"/>
    <w:rsid w:val="0077379F"/>
    <w:rsid w:val="00775691"/>
    <w:rsid w:val="00777BF9"/>
    <w:rsid w:val="00780B98"/>
    <w:rsid w:val="00780F7F"/>
    <w:rsid w:val="0078100C"/>
    <w:rsid w:val="007818CD"/>
    <w:rsid w:val="007825AA"/>
    <w:rsid w:val="00783312"/>
    <w:rsid w:val="00783775"/>
    <w:rsid w:val="00785BC7"/>
    <w:rsid w:val="00786008"/>
    <w:rsid w:val="00786E55"/>
    <w:rsid w:val="00791245"/>
    <w:rsid w:val="007A091B"/>
    <w:rsid w:val="007A6A6D"/>
    <w:rsid w:val="007B0E8F"/>
    <w:rsid w:val="007B7AEB"/>
    <w:rsid w:val="007C09AB"/>
    <w:rsid w:val="007C196E"/>
    <w:rsid w:val="007C5B61"/>
    <w:rsid w:val="007C71D1"/>
    <w:rsid w:val="007D1D7A"/>
    <w:rsid w:val="007D236D"/>
    <w:rsid w:val="007D291E"/>
    <w:rsid w:val="007D2CE2"/>
    <w:rsid w:val="007D385A"/>
    <w:rsid w:val="007D38C9"/>
    <w:rsid w:val="007D3C51"/>
    <w:rsid w:val="007D5EC2"/>
    <w:rsid w:val="007E081C"/>
    <w:rsid w:val="007E150B"/>
    <w:rsid w:val="007E3861"/>
    <w:rsid w:val="007E51BE"/>
    <w:rsid w:val="007F1AC8"/>
    <w:rsid w:val="007F2EF1"/>
    <w:rsid w:val="007F3EFE"/>
    <w:rsid w:val="008053F0"/>
    <w:rsid w:val="008072CC"/>
    <w:rsid w:val="00810568"/>
    <w:rsid w:val="00812B45"/>
    <w:rsid w:val="00813A34"/>
    <w:rsid w:val="00816D83"/>
    <w:rsid w:val="008204D1"/>
    <w:rsid w:val="00820B4F"/>
    <w:rsid w:val="0082265C"/>
    <w:rsid w:val="00822EC3"/>
    <w:rsid w:val="00824898"/>
    <w:rsid w:val="00824B34"/>
    <w:rsid w:val="00825BA2"/>
    <w:rsid w:val="00830B67"/>
    <w:rsid w:val="00831342"/>
    <w:rsid w:val="00834454"/>
    <w:rsid w:val="00836C45"/>
    <w:rsid w:val="00842A13"/>
    <w:rsid w:val="008443AD"/>
    <w:rsid w:val="00852FE2"/>
    <w:rsid w:val="00855441"/>
    <w:rsid w:val="00861823"/>
    <w:rsid w:val="00862D9B"/>
    <w:rsid w:val="00863BC0"/>
    <w:rsid w:val="0086406C"/>
    <w:rsid w:val="00864E2F"/>
    <w:rsid w:val="008655C7"/>
    <w:rsid w:val="00865B1D"/>
    <w:rsid w:val="008711A1"/>
    <w:rsid w:val="00871D71"/>
    <w:rsid w:val="0087266F"/>
    <w:rsid w:val="008734AA"/>
    <w:rsid w:val="00875F2B"/>
    <w:rsid w:val="00876CAA"/>
    <w:rsid w:val="00881F18"/>
    <w:rsid w:val="00882C45"/>
    <w:rsid w:val="00884431"/>
    <w:rsid w:val="00890279"/>
    <w:rsid w:val="00892308"/>
    <w:rsid w:val="0089272F"/>
    <w:rsid w:val="00893C6C"/>
    <w:rsid w:val="008A0170"/>
    <w:rsid w:val="008A1A83"/>
    <w:rsid w:val="008A47D4"/>
    <w:rsid w:val="008A4A25"/>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83"/>
    <w:rsid w:val="008F5477"/>
    <w:rsid w:val="008F5B0E"/>
    <w:rsid w:val="00900AC4"/>
    <w:rsid w:val="00907ECB"/>
    <w:rsid w:val="00910A7C"/>
    <w:rsid w:val="00912746"/>
    <w:rsid w:val="00914E9D"/>
    <w:rsid w:val="0091635B"/>
    <w:rsid w:val="00916755"/>
    <w:rsid w:val="00916D10"/>
    <w:rsid w:val="009220A4"/>
    <w:rsid w:val="00927EF7"/>
    <w:rsid w:val="009338DB"/>
    <w:rsid w:val="00935484"/>
    <w:rsid w:val="00935582"/>
    <w:rsid w:val="00940ADA"/>
    <w:rsid w:val="00944C56"/>
    <w:rsid w:val="00947599"/>
    <w:rsid w:val="00947F35"/>
    <w:rsid w:val="00950BAD"/>
    <w:rsid w:val="0095263C"/>
    <w:rsid w:val="009529F2"/>
    <w:rsid w:val="00952BCE"/>
    <w:rsid w:val="009553FA"/>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7355D"/>
    <w:rsid w:val="009816A0"/>
    <w:rsid w:val="00984BB3"/>
    <w:rsid w:val="0098764E"/>
    <w:rsid w:val="009953AA"/>
    <w:rsid w:val="00996454"/>
    <w:rsid w:val="00997790"/>
    <w:rsid w:val="009A040B"/>
    <w:rsid w:val="009A411E"/>
    <w:rsid w:val="009A5E75"/>
    <w:rsid w:val="009A7519"/>
    <w:rsid w:val="009B121F"/>
    <w:rsid w:val="009B3805"/>
    <w:rsid w:val="009B59AA"/>
    <w:rsid w:val="009B7653"/>
    <w:rsid w:val="009C0E33"/>
    <w:rsid w:val="009C1430"/>
    <w:rsid w:val="009C405D"/>
    <w:rsid w:val="009C7E54"/>
    <w:rsid w:val="009D0DC2"/>
    <w:rsid w:val="009D551E"/>
    <w:rsid w:val="009D626F"/>
    <w:rsid w:val="009E1795"/>
    <w:rsid w:val="009E28F3"/>
    <w:rsid w:val="009E4AAD"/>
    <w:rsid w:val="009E4FB1"/>
    <w:rsid w:val="009E7F17"/>
    <w:rsid w:val="009F36B8"/>
    <w:rsid w:val="00A01F9C"/>
    <w:rsid w:val="00A02C50"/>
    <w:rsid w:val="00A02CE1"/>
    <w:rsid w:val="00A03102"/>
    <w:rsid w:val="00A041FA"/>
    <w:rsid w:val="00A04968"/>
    <w:rsid w:val="00A04EA3"/>
    <w:rsid w:val="00A04F3D"/>
    <w:rsid w:val="00A063A6"/>
    <w:rsid w:val="00A06B91"/>
    <w:rsid w:val="00A101D5"/>
    <w:rsid w:val="00A10C63"/>
    <w:rsid w:val="00A1104F"/>
    <w:rsid w:val="00A11474"/>
    <w:rsid w:val="00A118BA"/>
    <w:rsid w:val="00A15933"/>
    <w:rsid w:val="00A15BF3"/>
    <w:rsid w:val="00A2061E"/>
    <w:rsid w:val="00A23BF3"/>
    <w:rsid w:val="00A25F55"/>
    <w:rsid w:val="00A33074"/>
    <w:rsid w:val="00A40A17"/>
    <w:rsid w:val="00A416D2"/>
    <w:rsid w:val="00A454A9"/>
    <w:rsid w:val="00A47209"/>
    <w:rsid w:val="00A5104A"/>
    <w:rsid w:val="00A52133"/>
    <w:rsid w:val="00A5297F"/>
    <w:rsid w:val="00A55952"/>
    <w:rsid w:val="00A57851"/>
    <w:rsid w:val="00A57C3E"/>
    <w:rsid w:val="00A649B3"/>
    <w:rsid w:val="00A70832"/>
    <w:rsid w:val="00A70FFB"/>
    <w:rsid w:val="00A732E8"/>
    <w:rsid w:val="00A77FB1"/>
    <w:rsid w:val="00A815CB"/>
    <w:rsid w:val="00A818FF"/>
    <w:rsid w:val="00AA195C"/>
    <w:rsid w:val="00AA2E50"/>
    <w:rsid w:val="00AA6A1A"/>
    <w:rsid w:val="00AB6983"/>
    <w:rsid w:val="00AB6E7B"/>
    <w:rsid w:val="00AC09CF"/>
    <w:rsid w:val="00AC686D"/>
    <w:rsid w:val="00AD3366"/>
    <w:rsid w:val="00AD6B43"/>
    <w:rsid w:val="00AE2CE4"/>
    <w:rsid w:val="00AE7C5F"/>
    <w:rsid w:val="00AF148A"/>
    <w:rsid w:val="00AF2423"/>
    <w:rsid w:val="00AF5C4B"/>
    <w:rsid w:val="00B01E52"/>
    <w:rsid w:val="00B02167"/>
    <w:rsid w:val="00B0377B"/>
    <w:rsid w:val="00B0621D"/>
    <w:rsid w:val="00B07DDD"/>
    <w:rsid w:val="00B111D4"/>
    <w:rsid w:val="00B11B6B"/>
    <w:rsid w:val="00B15656"/>
    <w:rsid w:val="00B21051"/>
    <w:rsid w:val="00B2489E"/>
    <w:rsid w:val="00B24D79"/>
    <w:rsid w:val="00B265E6"/>
    <w:rsid w:val="00B30872"/>
    <w:rsid w:val="00B32EB7"/>
    <w:rsid w:val="00B34381"/>
    <w:rsid w:val="00B36628"/>
    <w:rsid w:val="00B42062"/>
    <w:rsid w:val="00B43406"/>
    <w:rsid w:val="00B47786"/>
    <w:rsid w:val="00B508FE"/>
    <w:rsid w:val="00B5124C"/>
    <w:rsid w:val="00B53537"/>
    <w:rsid w:val="00B53677"/>
    <w:rsid w:val="00B54EAA"/>
    <w:rsid w:val="00B57984"/>
    <w:rsid w:val="00B607F1"/>
    <w:rsid w:val="00B6190C"/>
    <w:rsid w:val="00B64796"/>
    <w:rsid w:val="00B651E5"/>
    <w:rsid w:val="00B65D09"/>
    <w:rsid w:val="00B71AD9"/>
    <w:rsid w:val="00B722F3"/>
    <w:rsid w:val="00B75D1A"/>
    <w:rsid w:val="00B77E15"/>
    <w:rsid w:val="00B8319D"/>
    <w:rsid w:val="00B8388E"/>
    <w:rsid w:val="00B84FC0"/>
    <w:rsid w:val="00BA0034"/>
    <w:rsid w:val="00BA04C7"/>
    <w:rsid w:val="00BA0797"/>
    <w:rsid w:val="00BA1A8F"/>
    <w:rsid w:val="00BA1BF3"/>
    <w:rsid w:val="00BA1D69"/>
    <w:rsid w:val="00BA47FB"/>
    <w:rsid w:val="00BB108F"/>
    <w:rsid w:val="00BB30D5"/>
    <w:rsid w:val="00BB42A6"/>
    <w:rsid w:val="00BC66D7"/>
    <w:rsid w:val="00BC764B"/>
    <w:rsid w:val="00BD3D41"/>
    <w:rsid w:val="00BD5BB5"/>
    <w:rsid w:val="00BE008D"/>
    <w:rsid w:val="00BE0BE9"/>
    <w:rsid w:val="00BE1D0E"/>
    <w:rsid w:val="00BE282F"/>
    <w:rsid w:val="00BE37ED"/>
    <w:rsid w:val="00BE3B9A"/>
    <w:rsid w:val="00BE7A90"/>
    <w:rsid w:val="00BE7FE0"/>
    <w:rsid w:val="00BF212E"/>
    <w:rsid w:val="00BF36FA"/>
    <w:rsid w:val="00BF3EAD"/>
    <w:rsid w:val="00BF414D"/>
    <w:rsid w:val="00BF7457"/>
    <w:rsid w:val="00C016F9"/>
    <w:rsid w:val="00C02027"/>
    <w:rsid w:val="00C036A5"/>
    <w:rsid w:val="00C06C87"/>
    <w:rsid w:val="00C1063E"/>
    <w:rsid w:val="00C13A1D"/>
    <w:rsid w:val="00C15977"/>
    <w:rsid w:val="00C17390"/>
    <w:rsid w:val="00C176B0"/>
    <w:rsid w:val="00C213DD"/>
    <w:rsid w:val="00C22BFF"/>
    <w:rsid w:val="00C256DE"/>
    <w:rsid w:val="00C26311"/>
    <w:rsid w:val="00C33CFF"/>
    <w:rsid w:val="00C34122"/>
    <w:rsid w:val="00C35130"/>
    <w:rsid w:val="00C360FA"/>
    <w:rsid w:val="00C36768"/>
    <w:rsid w:val="00C402E0"/>
    <w:rsid w:val="00C41A91"/>
    <w:rsid w:val="00C41D15"/>
    <w:rsid w:val="00C44712"/>
    <w:rsid w:val="00C45AE4"/>
    <w:rsid w:val="00C4719F"/>
    <w:rsid w:val="00C5037A"/>
    <w:rsid w:val="00C51C73"/>
    <w:rsid w:val="00C52A4F"/>
    <w:rsid w:val="00C52C26"/>
    <w:rsid w:val="00C53E0F"/>
    <w:rsid w:val="00C577B1"/>
    <w:rsid w:val="00C622FA"/>
    <w:rsid w:val="00C625BD"/>
    <w:rsid w:val="00C72791"/>
    <w:rsid w:val="00C74BB7"/>
    <w:rsid w:val="00C83276"/>
    <w:rsid w:val="00C87B91"/>
    <w:rsid w:val="00C87EBD"/>
    <w:rsid w:val="00C919AE"/>
    <w:rsid w:val="00C938DE"/>
    <w:rsid w:val="00C93A71"/>
    <w:rsid w:val="00CA241C"/>
    <w:rsid w:val="00CA37D0"/>
    <w:rsid w:val="00CA5242"/>
    <w:rsid w:val="00CA5481"/>
    <w:rsid w:val="00CA698A"/>
    <w:rsid w:val="00CB7E3B"/>
    <w:rsid w:val="00CC1715"/>
    <w:rsid w:val="00CC2A71"/>
    <w:rsid w:val="00CD1D0E"/>
    <w:rsid w:val="00CD3D69"/>
    <w:rsid w:val="00CD427F"/>
    <w:rsid w:val="00CD547A"/>
    <w:rsid w:val="00CD56A3"/>
    <w:rsid w:val="00CD67C2"/>
    <w:rsid w:val="00CD7FDE"/>
    <w:rsid w:val="00CE0755"/>
    <w:rsid w:val="00CE2541"/>
    <w:rsid w:val="00CE6302"/>
    <w:rsid w:val="00CE76A8"/>
    <w:rsid w:val="00CF09A0"/>
    <w:rsid w:val="00CF42C3"/>
    <w:rsid w:val="00CF44F6"/>
    <w:rsid w:val="00CF717C"/>
    <w:rsid w:val="00D0545A"/>
    <w:rsid w:val="00D06001"/>
    <w:rsid w:val="00D10239"/>
    <w:rsid w:val="00D1070E"/>
    <w:rsid w:val="00D11BC7"/>
    <w:rsid w:val="00D15157"/>
    <w:rsid w:val="00D16BE1"/>
    <w:rsid w:val="00D20FAC"/>
    <w:rsid w:val="00D23471"/>
    <w:rsid w:val="00D250B9"/>
    <w:rsid w:val="00D25C47"/>
    <w:rsid w:val="00D26547"/>
    <w:rsid w:val="00D26F59"/>
    <w:rsid w:val="00D30218"/>
    <w:rsid w:val="00D31BD7"/>
    <w:rsid w:val="00D413ED"/>
    <w:rsid w:val="00D441D1"/>
    <w:rsid w:val="00D44CFE"/>
    <w:rsid w:val="00D4587F"/>
    <w:rsid w:val="00D52D76"/>
    <w:rsid w:val="00D533E3"/>
    <w:rsid w:val="00D5434C"/>
    <w:rsid w:val="00D5529A"/>
    <w:rsid w:val="00D56D68"/>
    <w:rsid w:val="00D61917"/>
    <w:rsid w:val="00D644AA"/>
    <w:rsid w:val="00D654D5"/>
    <w:rsid w:val="00D70F5C"/>
    <w:rsid w:val="00D73598"/>
    <w:rsid w:val="00D800ED"/>
    <w:rsid w:val="00D80E9E"/>
    <w:rsid w:val="00D846C6"/>
    <w:rsid w:val="00D85195"/>
    <w:rsid w:val="00D856BB"/>
    <w:rsid w:val="00D86E25"/>
    <w:rsid w:val="00D87777"/>
    <w:rsid w:val="00D87C11"/>
    <w:rsid w:val="00D87EBD"/>
    <w:rsid w:val="00D91C3F"/>
    <w:rsid w:val="00D96A72"/>
    <w:rsid w:val="00DA0393"/>
    <w:rsid w:val="00DA3058"/>
    <w:rsid w:val="00DA5CBF"/>
    <w:rsid w:val="00DA7A4F"/>
    <w:rsid w:val="00DB0492"/>
    <w:rsid w:val="00DB0747"/>
    <w:rsid w:val="00DB0E41"/>
    <w:rsid w:val="00DB1D4D"/>
    <w:rsid w:val="00DB38FF"/>
    <w:rsid w:val="00DB41C9"/>
    <w:rsid w:val="00DC41FE"/>
    <w:rsid w:val="00DC4743"/>
    <w:rsid w:val="00DC762B"/>
    <w:rsid w:val="00DC7C92"/>
    <w:rsid w:val="00DD0A8B"/>
    <w:rsid w:val="00DD1FF7"/>
    <w:rsid w:val="00DD3E38"/>
    <w:rsid w:val="00DD3F24"/>
    <w:rsid w:val="00DE01DE"/>
    <w:rsid w:val="00DE381D"/>
    <w:rsid w:val="00DE442C"/>
    <w:rsid w:val="00DF06B1"/>
    <w:rsid w:val="00DF35E8"/>
    <w:rsid w:val="00E00596"/>
    <w:rsid w:val="00E016AC"/>
    <w:rsid w:val="00E0223C"/>
    <w:rsid w:val="00E03FE8"/>
    <w:rsid w:val="00E050A0"/>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3652D"/>
    <w:rsid w:val="00E4068C"/>
    <w:rsid w:val="00E41B5C"/>
    <w:rsid w:val="00E424D4"/>
    <w:rsid w:val="00E51E09"/>
    <w:rsid w:val="00E54A38"/>
    <w:rsid w:val="00E54AA0"/>
    <w:rsid w:val="00E60A1C"/>
    <w:rsid w:val="00E621E5"/>
    <w:rsid w:val="00E63D54"/>
    <w:rsid w:val="00E651C0"/>
    <w:rsid w:val="00E65DFC"/>
    <w:rsid w:val="00E67ADD"/>
    <w:rsid w:val="00E67D21"/>
    <w:rsid w:val="00E7061B"/>
    <w:rsid w:val="00E7078A"/>
    <w:rsid w:val="00E70C7E"/>
    <w:rsid w:val="00E73F1A"/>
    <w:rsid w:val="00E745C2"/>
    <w:rsid w:val="00E819EA"/>
    <w:rsid w:val="00E82AAF"/>
    <w:rsid w:val="00E87A78"/>
    <w:rsid w:val="00EA3690"/>
    <w:rsid w:val="00EA78F2"/>
    <w:rsid w:val="00EB03A6"/>
    <w:rsid w:val="00EB101E"/>
    <w:rsid w:val="00EB3395"/>
    <w:rsid w:val="00EB3AFE"/>
    <w:rsid w:val="00EB7CAD"/>
    <w:rsid w:val="00EC05FD"/>
    <w:rsid w:val="00EC10A2"/>
    <w:rsid w:val="00EC1272"/>
    <w:rsid w:val="00EC2410"/>
    <w:rsid w:val="00EC3372"/>
    <w:rsid w:val="00EC3775"/>
    <w:rsid w:val="00EC393C"/>
    <w:rsid w:val="00EC628F"/>
    <w:rsid w:val="00ED066C"/>
    <w:rsid w:val="00ED0B98"/>
    <w:rsid w:val="00ED0F2D"/>
    <w:rsid w:val="00ED3509"/>
    <w:rsid w:val="00ED4382"/>
    <w:rsid w:val="00ED6F00"/>
    <w:rsid w:val="00ED7D7C"/>
    <w:rsid w:val="00EE4197"/>
    <w:rsid w:val="00EE45D9"/>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160E"/>
    <w:rsid w:val="00F2342A"/>
    <w:rsid w:val="00F25AD9"/>
    <w:rsid w:val="00F267DB"/>
    <w:rsid w:val="00F32448"/>
    <w:rsid w:val="00F34228"/>
    <w:rsid w:val="00F34EBC"/>
    <w:rsid w:val="00F35D4C"/>
    <w:rsid w:val="00F403A6"/>
    <w:rsid w:val="00F407C1"/>
    <w:rsid w:val="00F41D62"/>
    <w:rsid w:val="00F428C0"/>
    <w:rsid w:val="00F43E6C"/>
    <w:rsid w:val="00F442AE"/>
    <w:rsid w:val="00F501DD"/>
    <w:rsid w:val="00F51272"/>
    <w:rsid w:val="00F540D9"/>
    <w:rsid w:val="00F55B9F"/>
    <w:rsid w:val="00F65596"/>
    <w:rsid w:val="00F65EAD"/>
    <w:rsid w:val="00F67329"/>
    <w:rsid w:val="00F76255"/>
    <w:rsid w:val="00F77900"/>
    <w:rsid w:val="00F805CC"/>
    <w:rsid w:val="00F82C78"/>
    <w:rsid w:val="00F87EDF"/>
    <w:rsid w:val="00F97704"/>
    <w:rsid w:val="00F97A2F"/>
    <w:rsid w:val="00FA0FFC"/>
    <w:rsid w:val="00FA166B"/>
    <w:rsid w:val="00FA1810"/>
    <w:rsid w:val="00FA367D"/>
    <w:rsid w:val="00FA6BCE"/>
    <w:rsid w:val="00FB06D6"/>
    <w:rsid w:val="00FB167C"/>
    <w:rsid w:val="00FB2092"/>
    <w:rsid w:val="00FB2370"/>
    <w:rsid w:val="00FB358F"/>
    <w:rsid w:val="00FB78D7"/>
    <w:rsid w:val="00FC3B15"/>
    <w:rsid w:val="00FC509D"/>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E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27C4B"/>
    <w:pPr>
      <w:spacing w:line="220" w:lineRule="exact"/>
      <w:jc w:val="both"/>
    </w:pPr>
    <w:rPr>
      <w:rFonts w:eastAsia="Times New Roman"/>
      <w:sz w:val="18"/>
      <w:szCs w:val="18"/>
    </w:rPr>
  </w:style>
  <w:style w:type="paragraph" w:styleId="Nadpis1">
    <w:name w:val="heading 1"/>
    <w:basedOn w:val="Normln"/>
    <w:next w:val="Normln"/>
    <w:qFormat/>
    <w:pPr>
      <w:keepNext/>
      <w:spacing w:before="240" w:after="60" w:line="240" w:lineRule="auto"/>
      <w:jc w:val="left"/>
      <w:outlineLvl w:val="0"/>
    </w:pPr>
    <w:rPr>
      <w:rFonts w:ascii="Wide Latin" w:eastAsia="Arial" w:hAnsi="Wide Latin"/>
      <w:b/>
      <w:kern w:val="28"/>
      <w:sz w:val="28"/>
      <w:szCs w:val="20"/>
    </w:rPr>
  </w:style>
  <w:style w:type="paragraph" w:styleId="Nadpis2">
    <w:name w:val="heading 2"/>
    <w:basedOn w:val="Normln"/>
    <w:next w:val="Normln"/>
    <w:qFormat/>
    <w:pPr>
      <w:keepNext/>
      <w:spacing w:before="240" w:after="60" w:line="240" w:lineRule="auto"/>
      <w:jc w:val="left"/>
      <w:outlineLvl w:val="1"/>
    </w:pPr>
    <w:rPr>
      <w:rFonts w:ascii="Wide Latin" w:eastAsia="Arial" w:hAnsi="Wide Latin"/>
      <w:b/>
      <w:i/>
      <w:sz w:val="24"/>
      <w:szCs w:val="20"/>
    </w:rPr>
  </w:style>
  <w:style w:type="paragraph" w:styleId="Nadpis3">
    <w:name w:val="heading 3"/>
    <w:basedOn w:val="Normln"/>
    <w:next w:val="Normln"/>
    <w:qFormat/>
    <w:pPr>
      <w:keepNext/>
      <w:spacing w:line="240" w:lineRule="auto"/>
      <w:outlineLvl w:val="2"/>
    </w:pPr>
    <w:rPr>
      <w:rFonts w:ascii="Times New Roman" w:eastAsia="Arial" w:hAnsi="Times New Roman"/>
      <w:sz w:val="24"/>
      <w:szCs w:val="20"/>
    </w:rPr>
  </w:style>
  <w:style w:type="paragraph" w:styleId="Nadpis4">
    <w:name w:val="heading 4"/>
    <w:basedOn w:val="Normln"/>
    <w:next w:val="Normln"/>
    <w:link w:val="Nadpis4Char"/>
    <w:qFormat/>
    <w:pPr>
      <w:keepNext/>
      <w:spacing w:line="240" w:lineRule="auto"/>
      <w:jc w:val="center"/>
      <w:outlineLvl w:val="3"/>
    </w:pPr>
    <w:rPr>
      <w:rFonts w:ascii="Times New Roman" w:eastAsia="Arial" w:hAnsi="Times New Roman"/>
      <w:b/>
      <w:sz w:val="28"/>
      <w:szCs w:val="20"/>
    </w:rPr>
  </w:style>
  <w:style w:type="paragraph" w:styleId="Nadpis5">
    <w:name w:val="heading 5"/>
    <w:basedOn w:val="Normln"/>
    <w:next w:val="Normln"/>
    <w:qFormat/>
    <w:pPr>
      <w:keepNext/>
      <w:spacing w:line="240" w:lineRule="auto"/>
      <w:jc w:val="left"/>
      <w:outlineLvl w:val="4"/>
    </w:pPr>
    <w:rPr>
      <w:rFonts w:ascii="Times New Roman" w:eastAsia="Arial" w:hAnsi="Times New Roman"/>
      <w:sz w:val="24"/>
      <w:szCs w:val="20"/>
    </w:rPr>
  </w:style>
  <w:style w:type="paragraph" w:styleId="Nadpis6">
    <w:name w:val="heading 6"/>
    <w:basedOn w:val="Normln"/>
    <w:next w:val="Normln"/>
    <w:qFormat/>
    <w:pPr>
      <w:keepNext/>
      <w:spacing w:line="360" w:lineRule="auto"/>
      <w:ind w:left="1416" w:firstLine="708"/>
      <w:jc w:val="left"/>
      <w:outlineLvl w:val="5"/>
    </w:pPr>
    <w:rPr>
      <w:rFonts w:ascii="Times New Roman" w:eastAsia="Arial" w:hAnsi="Times New Roman"/>
      <w:sz w:val="24"/>
      <w:szCs w:val="20"/>
    </w:rPr>
  </w:style>
  <w:style w:type="paragraph" w:styleId="Nadpis7">
    <w:name w:val="heading 7"/>
    <w:basedOn w:val="Normln"/>
    <w:next w:val="Normln"/>
    <w:qFormat/>
    <w:pPr>
      <w:keepNext/>
      <w:spacing w:line="240" w:lineRule="auto"/>
      <w:outlineLvl w:val="6"/>
    </w:pPr>
    <w:rPr>
      <w:rFonts w:ascii="Times New Roman" w:eastAsia="Arial" w:hAnsi="Times New Roman"/>
      <w:b/>
      <w:sz w:val="24"/>
      <w:szCs w:val="20"/>
    </w:rPr>
  </w:style>
  <w:style w:type="paragraph" w:styleId="Nadpis8">
    <w:name w:val="heading 8"/>
    <w:basedOn w:val="Normln"/>
    <w:next w:val="Normln"/>
    <w:qFormat/>
    <w:pPr>
      <w:keepNext/>
      <w:numPr>
        <w:numId w:val="1"/>
      </w:numPr>
      <w:spacing w:line="240" w:lineRule="auto"/>
      <w:ind w:left="426" w:hanging="426"/>
      <w:jc w:val="left"/>
      <w:outlineLvl w:val="7"/>
    </w:pPr>
    <w:rPr>
      <w:rFonts w:ascii="Times New Roman" w:eastAsia="Arial" w:hAnsi="Times New Roman"/>
      <w:sz w:val="24"/>
      <w:szCs w:val="20"/>
    </w:rPr>
  </w:style>
  <w:style w:type="paragraph" w:styleId="Nadpis9">
    <w:name w:val="heading 9"/>
    <w:basedOn w:val="Normln"/>
    <w:next w:val="Normln"/>
    <w:qFormat/>
    <w:pPr>
      <w:keepNext/>
      <w:spacing w:line="240" w:lineRule="auto"/>
      <w:jc w:val="center"/>
      <w:outlineLvl w:val="8"/>
    </w:pPr>
    <w:rPr>
      <w:rFonts w:eastAsia="Arial"/>
      <w:sz w:val="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jc w:val="left"/>
    </w:pPr>
    <w:rPr>
      <w:rFonts w:ascii="Times New Roman" w:hAnsi="Times New Roman"/>
      <w:b/>
      <w:i/>
      <w:sz w:val="28"/>
      <w:szCs w:val="20"/>
    </w:rPr>
  </w:style>
  <w:style w:type="paragraph" w:styleId="Zhlav">
    <w:name w:val="header"/>
    <w:basedOn w:val="Normln"/>
    <w:link w:val="ZhlavChar"/>
    <w:pPr>
      <w:tabs>
        <w:tab w:val="center" w:pos="4536"/>
        <w:tab w:val="right" w:pos="9072"/>
      </w:tabs>
      <w:spacing w:line="240" w:lineRule="auto"/>
      <w:jc w:val="left"/>
    </w:pPr>
    <w:rPr>
      <w:rFonts w:eastAsia="Arial"/>
      <w:sz w:val="20"/>
      <w:szCs w:val="20"/>
    </w:rPr>
  </w:style>
  <w:style w:type="paragraph" w:styleId="Zpat">
    <w:name w:val="footer"/>
    <w:basedOn w:val="Normln"/>
    <w:link w:val="ZpatChar"/>
    <w:uiPriority w:val="99"/>
    <w:pPr>
      <w:tabs>
        <w:tab w:val="center" w:pos="4536"/>
        <w:tab w:val="right" w:pos="9072"/>
      </w:tabs>
      <w:spacing w:line="240" w:lineRule="auto"/>
      <w:jc w:val="left"/>
    </w:pPr>
    <w:rPr>
      <w:rFonts w:eastAsia="Arial"/>
      <w:sz w:val="20"/>
      <w:szCs w:val="20"/>
    </w:r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spacing w:line="240" w:lineRule="auto"/>
    </w:pPr>
    <w:rPr>
      <w:rFonts w:ascii="Times New Roman" w:hAnsi="Times New Roman"/>
      <w:sz w:val="24"/>
      <w:szCs w:val="20"/>
    </w:rPr>
  </w:style>
  <w:style w:type="paragraph" w:styleId="Nzev">
    <w:name w:val="Title"/>
    <w:basedOn w:val="Normln"/>
    <w:qFormat/>
    <w:pPr>
      <w:spacing w:line="360" w:lineRule="auto"/>
      <w:jc w:val="center"/>
    </w:pPr>
    <w:rPr>
      <w:rFonts w:ascii="Times New Roman" w:hAnsi="Times New Roman"/>
      <w:b/>
      <w:sz w:val="36"/>
      <w:szCs w:val="20"/>
    </w:rPr>
  </w:style>
  <w:style w:type="paragraph" w:styleId="Zkladntextodsazen">
    <w:name w:val="Body Text Indent"/>
    <w:aliases w:val="i"/>
    <w:basedOn w:val="Normln"/>
    <w:link w:val="ZkladntextodsazenChar"/>
    <w:pPr>
      <w:spacing w:line="240" w:lineRule="auto"/>
      <w:ind w:left="426"/>
      <w:jc w:val="left"/>
    </w:pPr>
    <w:rPr>
      <w:rFonts w:ascii="Times New Roman" w:eastAsia="Arial" w:hAnsi="Times New Roman"/>
      <w:sz w:val="24"/>
      <w:szCs w:val="20"/>
    </w:rPr>
  </w:style>
  <w:style w:type="paragraph" w:styleId="Zkladntext2">
    <w:name w:val="Body Text 2"/>
    <w:basedOn w:val="Normln"/>
    <w:link w:val="Zkladntext2Char"/>
    <w:pPr>
      <w:spacing w:line="240" w:lineRule="auto"/>
    </w:pPr>
    <w:rPr>
      <w:rFonts w:ascii="Times New Roman" w:eastAsia="Arial" w:hAnsi="Times New Roman"/>
      <w:b/>
      <w:sz w:val="24"/>
      <w:szCs w:val="20"/>
    </w:rPr>
  </w:style>
  <w:style w:type="paragraph" w:styleId="Zkladntextodsazen2">
    <w:name w:val="Body Text Indent 2"/>
    <w:basedOn w:val="Normln"/>
    <w:pPr>
      <w:spacing w:line="240" w:lineRule="auto"/>
      <w:ind w:left="426"/>
    </w:pPr>
    <w:rPr>
      <w:rFonts w:ascii="Times New Roman" w:eastAsia="Arial" w:hAnsi="Times New Roman"/>
      <w:sz w:val="24"/>
      <w:szCs w:val="20"/>
    </w:rPr>
  </w:style>
  <w:style w:type="paragraph" w:customStyle="1" w:styleId="Adresa">
    <w:name w:val="Adresa"/>
    <w:basedOn w:val="Zkladntext"/>
    <w:pPr>
      <w:keepLines/>
      <w:jc w:val="left"/>
    </w:pPr>
  </w:style>
  <w:style w:type="paragraph" w:styleId="Prosttext">
    <w:name w:val="Plain Text"/>
    <w:basedOn w:val="Normln"/>
    <w:pPr>
      <w:spacing w:line="240" w:lineRule="auto"/>
      <w:jc w:val="left"/>
    </w:pPr>
    <w:rPr>
      <w:rFonts w:ascii="Comic Sans MS" w:hAnsi="Comic Sans MS"/>
      <w:sz w:val="20"/>
      <w:szCs w:val="20"/>
    </w:rPr>
  </w:style>
  <w:style w:type="character" w:styleId="Odkaznakoment">
    <w:name w:val="annotation reference"/>
    <w:semiHidden/>
    <w:rPr>
      <w:sz w:val="16"/>
    </w:rPr>
  </w:style>
  <w:style w:type="paragraph" w:styleId="Textkomente">
    <w:name w:val="annotation text"/>
    <w:basedOn w:val="Normln"/>
    <w:link w:val="TextkomenteChar"/>
    <w:semiHidden/>
  </w:style>
  <w:style w:type="paragraph" w:styleId="Podnadpis">
    <w:name w:val="Subtitle"/>
    <w:basedOn w:val="Normln"/>
    <w:qFormat/>
    <w:pPr>
      <w:spacing w:line="240" w:lineRule="auto"/>
      <w:jc w:val="center"/>
    </w:pPr>
    <w:rPr>
      <w:rFonts w:ascii="Times New Roman" w:hAnsi="Times New Roman"/>
      <w:b/>
      <w:sz w:val="24"/>
      <w:szCs w:val="20"/>
    </w:rPr>
  </w:style>
  <w:style w:type="paragraph" w:styleId="Textvbloku">
    <w:name w:val="Block Text"/>
    <w:basedOn w:val="Normln"/>
    <w:pPr>
      <w:tabs>
        <w:tab w:val="left" w:pos="426"/>
      </w:tabs>
      <w:spacing w:line="240" w:lineRule="auto"/>
      <w:ind w:left="426" w:right="-1"/>
    </w:pPr>
    <w:rPr>
      <w:rFonts w:ascii="Times New Roman" w:eastAsia="Arial" w:hAnsi="Times New Roman"/>
      <w:sz w:val="24"/>
      <w:szCs w:val="20"/>
    </w:rPr>
  </w:style>
  <w:style w:type="paragraph" w:styleId="Zkladntextodsazen3">
    <w:name w:val="Body Text Indent 3"/>
    <w:basedOn w:val="Normln"/>
    <w:pPr>
      <w:spacing w:line="240" w:lineRule="auto"/>
      <w:ind w:firstLine="284"/>
    </w:pPr>
    <w:rPr>
      <w:rFonts w:ascii="Times New Roman" w:eastAsia="Arial" w:hAnsi="Times New Roman"/>
      <w:sz w:val="24"/>
      <w:szCs w:val="20"/>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line="240" w:lineRule="auto"/>
      <w:jc w:val="left"/>
    </w:pPr>
    <w:rPr>
      <w:sz w:val="20"/>
      <w:szCs w:val="20"/>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line="240" w:lineRule="auto"/>
      <w:jc w:val="left"/>
    </w:pPr>
    <w:rPr>
      <w:rFonts w:ascii="Times New Roman" w:hAnsi="Times New Roman"/>
      <w:sz w:val="24"/>
      <w:szCs w:val="24"/>
    </w:rPr>
  </w:style>
  <w:style w:type="character" w:customStyle="1" w:styleId="nadpusn1">
    <w:name w:val="nadpusn1"/>
    <w:rsid w:val="00D87777"/>
    <w:rPr>
      <w:b/>
      <w:bCs/>
      <w:sz w:val="29"/>
      <w:szCs w:val="29"/>
    </w:rPr>
  </w:style>
  <w:style w:type="character" w:styleId="Zd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spacing w:line="240" w:lineRule="auto"/>
      <w:ind w:left="708"/>
      <w:jc w:val="left"/>
    </w:pPr>
    <w:rPr>
      <w:rFonts w:ascii="Times New Roman" w:hAnsi="Times New Roman"/>
      <w:sz w:val="20"/>
      <w:szCs w:val="20"/>
    </w:rPr>
  </w:style>
  <w:style w:type="paragraph" w:customStyle="1" w:styleId="adresa0">
    <w:name w:val="adresa"/>
    <w:basedOn w:val="Normln"/>
    <w:rsid w:val="005B72E4"/>
    <w:pPr>
      <w:spacing w:before="100" w:beforeAutospacing="1" w:after="100" w:afterAutospacing="1" w:line="240" w:lineRule="auto"/>
      <w:jc w:val="left"/>
    </w:pPr>
    <w:rPr>
      <w:rFonts w:ascii="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pPr>
      <w:spacing w:line="240" w:lineRule="auto"/>
      <w:jc w:val="left"/>
    </w:pPr>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spacing w:line="240" w:lineRule="auto"/>
      <w:ind w:left="720"/>
      <w:contextualSpacing/>
      <w:jc w:val="left"/>
    </w:pPr>
    <w:rPr>
      <w:rFonts w:ascii="Times New Roman" w:eastAsia="Calibri" w:hAnsi="Times New Roman"/>
      <w:sz w:val="24"/>
      <w:szCs w:val="24"/>
    </w:rPr>
  </w:style>
  <w:style w:type="paragraph" w:styleId="Seznam">
    <w:name w:val="List"/>
    <w:basedOn w:val="Normln"/>
    <w:rsid w:val="00C44712"/>
    <w:pPr>
      <w:spacing w:line="240" w:lineRule="auto"/>
      <w:ind w:left="283" w:hanging="283"/>
      <w:contextualSpacing/>
      <w:jc w:val="left"/>
    </w:pPr>
    <w:rPr>
      <w:rFonts w:ascii="Times New Roman" w:eastAsia="Calibri" w:hAnsi="Times New Roman"/>
      <w:sz w:val="24"/>
      <w:szCs w:val="24"/>
    </w:rPr>
  </w:style>
  <w:style w:type="paragraph" w:styleId="Seznam2">
    <w:name w:val="List 2"/>
    <w:basedOn w:val="Normln"/>
    <w:rsid w:val="00C44712"/>
    <w:pPr>
      <w:spacing w:line="240" w:lineRule="auto"/>
      <w:ind w:left="566" w:hanging="283"/>
      <w:contextualSpacing/>
      <w:jc w:val="left"/>
    </w:pPr>
    <w:rPr>
      <w:rFonts w:ascii="Times New Roman" w:eastAsia="Calibri" w:hAnsi="Times New Roman"/>
      <w:sz w:val="24"/>
      <w:szCs w:val="24"/>
    </w:rPr>
  </w:style>
  <w:style w:type="paragraph" w:styleId="Seznamsodrkami2">
    <w:name w:val="List Bullet 2"/>
    <w:basedOn w:val="Normln"/>
    <w:rsid w:val="00C44712"/>
    <w:pPr>
      <w:numPr>
        <w:numId w:val="17"/>
      </w:numPr>
      <w:spacing w:line="240" w:lineRule="auto"/>
      <w:contextualSpacing/>
      <w:jc w:val="left"/>
    </w:pPr>
    <w:rPr>
      <w:rFonts w:ascii="Times New Roman" w:eastAsia="Calibri" w:hAnsi="Times New Roman"/>
      <w:sz w:val="24"/>
      <w:szCs w:val="24"/>
    </w:rPr>
  </w:style>
  <w:style w:type="paragraph" w:customStyle="1" w:styleId="Normln1">
    <w:name w:val="Normální1"/>
    <w:rsid w:val="001208CC"/>
    <w:pPr>
      <w:suppressAutoHyphens/>
      <w:jc w:val="both"/>
    </w:pPr>
    <w:rPr>
      <w:rFonts w:ascii="Times New Roman" w:eastAsia="ヒラギノ角ゴ Pro W3" w:hAnsi="Times New Roman"/>
      <w:color w:val="000000"/>
      <w:sz w:val="24"/>
      <w:lang w:eastAsia="zh-CN"/>
    </w:rPr>
  </w:style>
  <w:style w:type="paragraph" w:customStyle="1" w:styleId="Zkladntextodsazen31">
    <w:name w:val="Základní text odsazený 31"/>
    <w:basedOn w:val="Normln"/>
    <w:rsid w:val="001208CC"/>
    <w:pPr>
      <w:suppressAutoHyphens/>
      <w:spacing w:line="240" w:lineRule="auto"/>
      <w:ind w:firstLine="708"/>
    </w:pPr>
    <w:rPr>
      <w:rFonts w:cs="Arial"/>
      <w:sz w:val="20"/>
      <w:szCs w:val="20"/>
      <w:lang w:eastAsia="zh-CN"/>
    </w:rPr>
  </w:style>
  <w:style w:type="character" w:customStyle="1" w:styleId="ZpatChar">
    <w:name w:val="Zápatí Char"/>
    <w:basedOn w:val="Standardnpsmoodstavce"/>
    <w:link w:val="Zpat"/>
    <w:uiPriority w:val="99"/>
    <w:rsid w:val="006D4907"/>
  </w:style>
  <w:style w:type="paragraph" w:styleId="Pedmtkomente">
    <w:name w:val="annotation subject"/>
    <w:basedOn w:val="Textkomente"/>
    <w:next w:val="Textkomente"/>
    <w:link w:val="PedmtkomenteChar"/>
    <w:semiHidden/>
    <w:unhideWhenUsed/>
    <w:rsid w:val="00900AC4"/>
    <w:pPr>
      <w:spacing w:line="240" w:lineRule="auto"/>
    </w:pPr>
    <w:rPr>
      <w:b/>
      <w:bCs/>
      <w:sz w:val="20"/>
      <w:szCs w:val="20"/>
    </w:rPr>
  </w:style>
  <w:style w:type="character" w:customStyle="1" w:styleId="TextkomenteChar">
    <w:name w:val="Text komentáře Char"/>
    <w:basedOn w:val="Standardnpsmoodstavce"/>
    <w:link w:val="Textkomente"/>
    <w:semiHidden/>
    <w:rsid w:val="00900AC4"/>
    <w:rPr>
      <w:rFonts w:eastAsia="Times New Roman"/>
      <w:sz w:val="18"/>
      <w:szCs w:val="18"/>
    </w:rPr>
  </w:style>
  <w:style w:type="character" w:customStyle="1" w:styleId="PedmtkomenteChar">
    <w:name w:val="Předmět komentáře Char"/>
    <w:basedOn w:val="TextkomenteChar"/>
    <w:link w:val="Pedmtkomente"/>
    <w:semiHidden/>
    <w:rsid w:val="00900AC4"/>
    <w:rPr>
      <w:rFonts w:eastAsia="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098137858">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1915315638">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10" Type="http://schemas.openxmlformats.org/officeDocument/2006/relationships/footer" Target="footer2.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image" Target="media/image1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5AD48-367C-4080-8620-8C3B8DFA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2005</Words>
  <Characters>11834</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2017-07-20T09:47:00Z</dcterms:created>
  <dcterms:modified xsi:type="dcterms:W3CDTF">2017-07-20T14:17:00Z</dcterms:modified>
</cp:coreProperties>
</file>